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17C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Na temelju članka 137., stavaka (3) i (4) članka 138. te članka 182. Zakona o radu („Službene novine Federacije Bosne i Hercegovine“, broj: 26/16, 89/18, 23/20 – Odluka Ustavnoga suda, 49/21 i 44/22), Neovisni sindikat uposlenih u osnovnim školama Kantona Središnja Bosna i Nezavisni samostalni sindikat osnovnog obrazovanja i odgoja Srednjobosanskog kantona, kao predstavnici sindikata, članova sindikata u osnovnim školama u Kantonu Središnja Bosna i Vlada Kantona Središnja Bosna, kao predstavnik poslodavca, sklapaju</w:t>
      </w:r>
    </w:p>
    <w:p w14:paraId="1BC15674"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31E65F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03AE663" w14:textId="77777777" w:rsidR="000F5DBA" w:rsidRPr="0033792F" w:rsidRDefault="000F5DBA" w:rsidP="000F5DBA">
      <w:pPr>
        <w:keepNext/>
        <w:autoSpaceDE w:val="0"/>
        <w:autoSpaceDN w:val="0"/>
        <w:adjustRightInd w:val="0"/>
        <w:spacing w:after="0" w:line="240" w:lineRule="auto"/>
        <w:jc w:val="center"/>
        <w:outlineLvl w:val="0"/>
        <w:rPr>
          <w:rFonts w:ascii="Times New Roman" w:eastAsia="Calibri" w:hAnsi="Times New Roman" w:cs="Times New Roman"/>
          <w:b/>
          <w:bCs/>
          <w:color w:val="0D0D0D"/>
          <w:sz w:val="20"/>
          <w:szCs w:val="20"/>
        </w:rPr>
      </w:pPr>
      <w:r w:rsidRPr="0033792F">
        <w:rPr>
          <w:rFonts w:ascii="Times New Roman" w:eastAsia="Calibri" w:hAnsi="Times New Roman" w:cs="Times New Roman"/>
          <w:b/>
          <w:bCs/>
          <w:color w:val="0D0D0D"/>
          <w:sz w:val="20"/>
          <w:szCs w:val="20"/>
        </w:rPr>
        <w:t>K O L E K T I V N I   U G O V O R</w:t>
      </w:r>
      <w:r w:rsidRPr="0033792F">
        <w:rPr>
          <w:rFonts w:ascii="Times New Roman" w:eastAsia="Calibri" w:hAnsi="Times New Roman" w:cs="Times New Roman"/>
          <w:b/>
          <w:bCs/>
          <w:color w:val="0D0D0D"/>
          <w:sz w:val="20"/>
          <w:szCs w:val="20"/>
        </w:rPr>
        <w:br/>
        <w:t>ZA DJELATNOST OSNOVNOG ŠKOLSTVA</w:t>
      </w:r>
      <w:r w:rsidRPr="0033792F">
        <w:rPr>
          <w:rFonts w:ascii="Times New Roman" w:eastAsia="Calibri" w:hAnsi="Times New Roman" w:cs="Times New Roman"/>
          <w:b/>
          <w:bCs/>
          <w:color w:val="0D0D0D"/>
          <w:sz w:val="20"/>
          <w:szCs w:val="20"/>
        </w:rPr>
        <w:br/>
        <w:t>U KANTONU SREDIŠNJA BOSNA</w:t>
      </w:r>
    </w:p>
    <w:p w14:paraId="0EA5312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25B0F5C"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A694218"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I. OPĆE ODREDBE</w:t>
      </w:r>
    </w:p>
    <w:p w14:paraId="23196E5C"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1AB7885"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(Predmet)</w:t>
      </w:r>
    </w:p>
    <w:p w14:paraId="4A3B498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Ovim Kolektivnim ugovorom za djelatnost osnovnog školstva u Kantonu Središnja Bosna (u daljnjem tekstu: Kolektivni ugovor) uređuju se prava i obveze zaposlenika u osnovnim školama kojima je Kanton Središnja Bosna (u daljnjem tekstu: Kanton) preuzeo prava i obveze osnivača u skladu sa Zakonom o osnovnom školstvu.</w:t>
      </w:r>
    </w:p>
    <w:p w14:paraId="5F80974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Ovim Kolektivnim ugovorom uređuju se: radni odnos, radno vrijeme, odmor i dopust, zaštita zdravlja i sigurnost na radu, plaća, naknada plaće i nagrada, naknada štete, zaštita prava zaposlenika, stručno usavršavanje i osposobljavanje za rad, djelovanje i uvjeti rada sindikata, mirno rješavanje kolektivnih radnih sporova, štrajk, tumačenje i praćenje primjene Kolektivnoga ugovora na području Kantona te ostala pitanja koja nisu uređena Zakonom o radu i Općim kolektivnim ugovorom za teritorij Federacije Bosne i Hercegovine (u daljnjem tekstu: Opći kolektivni ugovor).</w:t>
      </w:r>
    </w:p>
    <w:p w14:paraId="6337A94C"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966BF25"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(Usklađivanja akata škole</w:t>
      </w:r>
      <w:r w:rsidRPr="0033792F">
        <w:rPr>
          <w:rFonts w:ascii="Times New Roman" w:eastAsia="Calibri" w:hAnsi="Times New Roman" w:cs="Times New Roman"/>
          <w:b/>
          <w:sz w:val="20"/>
          <w:szCs w:val="20"/>
        </w:rPr>
        <w:br/>
        <w:t>i primjena Općeg kolektivnog ugovora)</w:t>
      </w:r>
    </w:p>
    <w:p w14:paraId="25BFD5E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Općim aktima osnovne škole ne mogu se utvrditi manja prava zaposlenika od onih koja su utvrđena Zakonom o radu i ovim Kolektivnim ugovorom.</w:t>
      </w:r>
    </w:p>
    <w:p w14:paraId="4B7E6C4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Sudjelovanje sindikata u pripremi i izradi prednacrta i nacrta općih akata koji uređuju oblast </w:t>
      </w:r>
      <w:proofErr w:type="spellStart"/>
      <w:r w:rsidRPr="0033792F">
        <w:rPr>
          <w:rFonts w:ascii="Times New Roman" w:eastAsia="Calibri" w:hAnsi="Times New Roman" w:cs="Times New Roman"/>
          <w:sz w:val="20"/>
          <w:szCs w:val="20"/>
        </w:rPr>
        <w:t>radnopravnih</w:t>
      </w:r>
      <w:proofErr w:type="spellEnd"/>
      <w:r w:rsidRPr="0033792F">
        <w:rPr>
          <w:rFonts w:ascii="Times New Roman" w:eastAsia="Calibri" w:hAnsi="Times New Roman" w:cs="Times New Roman"/>
          <w:sz w:val="20"/>
          <w:szCs w:val="20"/>
        </w:rPr>
        <w:t xml:space="preserve"> odnosa zaposlenika u osnovnoj školi osigurat će ravnatelj osnovne škole i školski odbor te će mu ih dostaviti na razmatranje i mišljenje najmanje 15 dana prije razmatranja / njihova donošenja.</w:t>
      </w:r>
    </w:p>
    <w:p w14:paraId="4C0D3D81"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2FD69E9"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II. RADNI ODNOSI</w:t>
      </w:r>
    </w:p>
    <w:p w14:paraId="3ED4E6A3"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8A0D0A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w:t>
      </w:r>
      <w:r w:rsidRPr="0033792F">
        <w:rPr>
          <w:rFonts w:ascii="Times New Roman" w:eastAsia="Calibri" w:hAnsi="Times New Roman" w:cs="Times New Roman"/>
          <w:b/>
          <w:sz w:val="20"/>
          <w:szCs w:val="20"/>
        </w:rPr>
        <w:br/>
        <w:t>(Zaposlenik u osnovnoj školi)</w:t>
      </w:r>
    </w:p>
    <w:p w14:paraId="1C70B36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Radni odnos u osnovnoj školi zasniva se između zaposlenika i poslodavca.</w:t>
      </w:r>
    </w:p>
    <w:p w14:paraId="2A9EC35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Zaposlenik, u smislu ovoga Kolektivnog ugovora, zaposlenik je na radnome mjestu koje je utvrđeno kantonalnim Zakonom o osnovnom školstvu i Pravilnikom o pedagoškim mjerilima za osnovne škole (u daljnjem tekstu: Pravilnik o pedagoškim mjerilima).</w:t>
      </w:r>
    </w:p>
    <w:p w14:paraId="27B7D8E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Poslodavac, u smislu ovoga Kolektivnog ugovora, osnovna je škola u kojoj je zaposlenik u radnome odnosu (u daljnjem tekstu: škola).</w:t>
      </w:r>
    </w:p>
    <w:p w14:paraId="53093E5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Kolektivni ugovor sklapaju Vlada Kantona Središnja Bosna (u daljnjem tekstu: Vlada Kantona) i sindikati zaposlenika u osnovnim školama u Kantonu Središnja Bosna (u daljnjem tekstu: sindikati).</w:t>
      </w:r>
    </w:p>
    <w:p w14:paraId="24AA0F7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B20ED80" w14:textId="77777777" w:rsidR="000F5DBA" w:rsidRPr="0033792F" w:rsidRDefault="000F5DBA" w:rsidP="000F5DBA">
      <w:pPr>
        <w:spacing w:after="0" w:line="240" w:lineRule="auto"/>
        <w:jc w:val="center"/>
        <w:rPr>
          <w:rFonts w:ascii="Times New Roman" w:eastAsia="Times New Roman" w:hAnsi="Times New Roman" w:cs="Times New Roman"/>
          <w:b/>
          <w:sz w:val="20"/>
          <w:szCs w:val="20"/>
        </w:rPr>
      </w:pPr>
      <w:r w:rsidRPr="0033792F">
        <w:rPr>
          <w:rFonts w:ascii="Times New Roman" w:eastAsia="Calibri" w:hAnsi="Times New Roman" w:cs="Times New Roman"/>
          <w:sz w:val="20"/>
          <w:szCs w:val="20"/>
        </w:rPr>
        <w:t>Članak 4.</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(Način</w:t>
      </w:r>
      <w:r w:rsidRPr="0033792F">
        <w:rPr>
          <w:rFonts w:ascii="Times New Roman" w:eastAsia="Times New Roman" w:hAnsi="Times New Roman" w:cs="Times New Roman"/>
          <w:b/>
          <w:sz w:val="20"/>
          <w:szCs w:val="20"/>
        </w:rPr>
        <w:t xml:space="preserve"> prijma u radni odnos)</w:t>
      </w:r>
    </w:p>
    <w:p w14:paraId="29441F1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Radni odnos zasniva se preko javnoga natječaja sukladno Zakonu o osnovnom školstvu.</w:t>
      </w:r>
    </w:p>
    <w:p w14:paraId="35699C2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Danom zasnivanja radnoga odnosa smatra se dan potpisivanja ugovora o radu između poslodavca i zaposlenika.</w:t>
      </w:r>
    </w:p>
    <w:p w14:paraId="2F988C7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Ugovor o radu može sklopiti u osnovnoj školi osoba koja ima opću zdravstvenu sposobnost, koju je utvrdila mjerodavna zdravstvena ustanova.</w:t>
      </w:r>
    </w:p>
    <w:p w14:paraId="0A51743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Zaposlenik koji tijekom trajanja radnoga odnosa u osnovnoj školi oboli od zarazne ili duševne bolesti ne može obavljati rad sve dok bolest traje.</w:t>
      </w:r>
    </w:p>
    <w:p w14:paraId="71E44AA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Ugovor o radu sklapa se u pisanu obliku.</w:t>
      </w:r>
    </w:p>
    <w:p w14:paraId="5E10DF5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lastRenderedPageBreak/>
        <w:t>(6) Ugovor o radu sklapa se na neodređeno vrijeme, ako zakonom ili drugim propisima iz oblasti obrazovanja nije drugačije određeno.</w:t>
      </w:r>
    </w:p>
    <w:p w14:paraId="4855751C" w14:textId="77777777" w:rsidR="000F5DBA" w:rsidRPr="0033792F" w:rsidRDefault="000F5DBA" w:rsidP="000F5DBA">
      <w:pPr>
        <w:spacing w:after="0" w:line="240" w:lineRule="auto"/>
        <w:ind w:firstLine="454"/>
        <w:jc w:val="both"/>
        <w:rPr>
          <w:rFonts w:ascii="Times New Roman" w:eastAsia="Times New Roman" w:hAnsi="Times New Roman" w:cs="Times New Roman"/>
          <w:b/>
          <w:sz w:val="20"/>
          <w:szCs w:val="20"/>
        </w:rPr>
      </w:pPr>
      <w:r w:rsidRPr="0033792F">
        <w:rPr>
          <w:rFonts w:ascii="Times New Roman" w:eastAsia="Calibri" w:hAnsi="Times New Roman" w:cs="Times New Roman"/>
          <w:bCs/>
          <w:iCs/>
          <w:sz w:val="20"/>
          <w:szCs w:val="20"/>
        </w:rPr>
        <w:t>(7) Strane potpisnice će u roku od 60 dana od dana stupanja na snagu ovoga Kolektivnog ugovora usuglasiti izmjene i dopune Kriterija i procedura zbrinjavanja nastavnika koji ostaju bez dijela nastavne norme, proglašenje tehnološkoga viška u osnovnim i srednjim školama, radi zbrinjavanja nastavnika koji ostaju bez dijela nastavne norme u Kantonu, kojim će se urediti procedure i kriteriji prijma zaposlenika u osnovnim školama.</w:t>
      </w:r>
    </w:p>
    <w:p w14:paraId="117A7ED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3613635"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w:t>
      </w:r>
      <w:r w:rsidRPr="0033792F">
        <w:rPr>
          <w:rFonts w:ascii="Times New Roman" w:eastAsia="Times New Roman" w:hAnsi="Times New Roman" w:cs="Times New Roman"/>
          <w:sz w:val="20"/>
          <w:szCs w:val="20"/>
        </w:rPr>
        <w:br/>
      </w:r>
      <w:r w:rsidRPr="0033792F">
        <w:rPr>
          <w:rFonts w:ascii="Times New Roman" w:eastAsia="Calibri" w:hAnsi="Times New Roman" w:cs="Times New Roman"/>
          <w:b/>
          <w:sz w:val="20"/>
          <w:szCs w:val="20"/>
        </w:rPr>
        <w:t>(Sklapanje ugovora o radu)</w:t>
      </w:r>
    </w:p>
    <w:p w14:paraId="63694DE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Ugovor o radu može se sklopiti na određeno vrijeme, sukladno Zakonu o osnovnom školstvu i podzakonskim aktima.</w:t>
      </w:r>
    </w:p>
    <w:p w14:paraId="59DE1E5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Ugovor o radu sklopljen na određeno vrijeme prestaje istekom roka utvrđenog tim ugovorom.</w:t>
      </w:r>
    </w:p>
    <w:p w14:paraId="393EA26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Ugovor o radu sklopljen na određeno vrijeme prelazi u ugovor na neodređeno vrijeme ako zaposlenik radi više od tri godine uzastopno u istoj školi bez prekida, sukladno Zakonu o radu.</w:t>
      </w:r>
    </w:p>
    <w:p w14:paraId="32E94F7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Škola je dužna raspisati natječaj za nastavnika i stručnog suradnika na neodređeno vrijeme:</w:t>
      </w:r>
    </w:p>
    <w:p w14:paraId="3B9A605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ako za to radno mjesto postoji puna norma sati;</w:t>
      </w:r>
    </w:p>
    <w:p w14:paraId="2C6F013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ako za to radno mjesto postoji najmanje 50 % norme sati.</w:t>
      </w:r>
    </w:p>
    <w:p w14:paraId="398D538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DCA0149" w14:textId="77777777" w:rsidR="000F5DBA" w:rsidRPr="0033792F" w:rsidRDefault="000F5DBA" w:rsidP="000F5DBA">
      <w:pPr>
        <w:spacing w:after="0" w:line="240" w:lineRule="auto"/>
        <w:jc w:val="both"/>
        <w:rPr>
          <w:rFonts w:ascii="Times New Roman" w:eastAsia="Times New Roman" w:hAnsi="Times New Roman" w:cs="Times New Roman"/>
          <w:b/>
          <w:i/>
          <w:iCs/>
          <w:sz w:val="20"/>
          <w:szCs w:val="20"/>
        </w:rPr>
      </w:pPr>
      <w:r w:rsidRPr="0033792F">
        <w:rPr>
          <w:rFonts w:ascii="Times New Roman" w:eastAsia="Times New Roman" w:hAnsi="Times New Roman" w:cs="Times New Roman"/>
          <w:b/>
          <w:iCs/>
          <w:sz w:val="20"/>
          <w:szCs w:val="20"/>
        </w:rPr>
        <w:t>Otkazni rok</w:t>
      </w:r>
    </w:p>
    <w:p w14:paraId="49A043E8"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459F4D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6.</w:t>
      </w:r>
      <w:r w:rsidRPr="0033792F">
        <w:rPr>
          <w:rFonts w:ascii="Times New Roman" w:eastAsia="Calibri" w:hAnsi="Times New Roman" w:cs="Times New Roman"/>
          <w:b/>
          <w:sz w:val="20"/>
          <w:szCs w:val="20"/>
        </w:rPr>
        <w:br/>
        <w:t>(Otkazivanje ugovora o radu)</w:t>
      </w:r>
    </w:p>
    <w:p w14:paraId="2A11F87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Ugovor o radu zaposleniku može se otkazati sukladno Zakonu o radu.</w:t>
      </w:r>
    </w:p>
    <w:p w14:paraId="0E753DA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Sukladno Zakonu o radu i ovim Kolektivnim ugovorom, zaposlenik kojemu se otkazuje ugovor o radu ima pravo na otkazni rok, ovisno o godinama mirovinskoga staža, kako slijedi:</w:t>
      </w:r>
    </w:p>
    <w:p w14:paraId="42CAFC6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do 10 godina mirovinskoga staža, 1 mjesec;</w:t>
      </w:r>
    </w:p>
    <w:p w14:paraId="0041888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do 20 godina mirovinskoga staža, 2 mjeseca;</w:t>
      </w:r>
    </w:p>
    <w:p w14:paraId="6D1F9B1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preko 20 godina mirovinskoga staža, 3 mjeseca.</w:t>
      </w:r>
    </w:p>
    <w:p w14:paraId="708D27A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23734B7"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7.</w:t>
      </w:r>
      <w:r w:rsidRPr="0033792F">
        <w:rPr>
          <w:rFonts w:ascii="Times New Roman" w:eastAsia="Calibri" w:hAnsi="Times New Roman" w:cs="Times New Roman"/>
          <w:b/>
          <w:sz w:val="20"/>
          <w:szCs w:val="20"/>
        </w:rPr>
        <w:br/>
        <w:t>(Sklapanje ugovora o radu u više škola)</w:t>
      </w:r>
    </w:p>
    <w:p w14:paraId="4AEE44D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Ako zaposlenik radi u dvjema školama ili u više škola na određeno ili na neodređeno vrijeme, ravnatelji škola dužni su napraviti sporazum kojim će se urediti prava i obveze škola i zaposlenika koji u više škola ostvaruju </w:t>
      </w:r>
      <w:proofErr w:type="spellStart"/>
      <w:r w:rsidRPr="0033792F">
        <w:rPr>
          <w:rFonts w:ascii="Times New Roman" w:eastAsia="Calibri" w:hAnsi="Times New Roman" w:cs="Times New Roman"/>
          <w:sz w:val="20"/>
          <w:szCs w:val="20"/>
        </w:rPr>
        <w:t>radnopravni</w:t>
      </w:r>
      <w:proofErr w:type="spellEnd"/>
      <w:r w:rsidRPr="0033792F">
        <w:rPr>
          <w:rFonts w:ascii="Times New Roman" w:eastAsia="Calibri" w:hAnsi="Times New Roman" w:cs="Times New Roman"/>
          <w:sz w:val="20"/>
          <w:szCs w:val="20"/>
        </w:rPr>
        <w:t xml:space="preserve"> status, uz obvezu dostave pisane obavijesti Ministarstvu obrazovanja, znanosti, mladih, kulture i športa (u daljnjem tekstu: Ministarstvo) u roku od sedam dana od dana stupanja u radni odnos u drugoj školi.</w:t>
      </w:r>
    </w:p>
    <w:p w14:paraId="31D3EFC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Osnovna škola na području Kantona ne može zasnovati radni odnos s novim zaposlenikom ako se na natječaj prijavi kandidat s pravom prioriteta (osoba koja je tehnološki višak i osoba s nepotpunom normom u statusu na neodređeno vrijeme) ostvarenim u školama u Kantonu u okviru </w:t>
      </w:r>
      <w:proofErr w:type="spellStart"/>
      <w:r w:rsidRPr="0033792F">
        <w:rPr>
          <w:rFonts w:ascii="Times New Roman" w:eastAsia="Calibri" w:hAnsi="Times New Roman" w:cs="Times New Roman"/>
          <w:sz w:val="20"/>
          <w:szCs w:val="20"/>
        </w:rPr>
        <w:t>NPP</w:t>
      </w:r>
      <w:proofErr w:type="spellEnd"/>
      <w:r w:rsidRPr="0033792F">
        <w:rPr>
          <w:rFonts w:ascii="Times New Roman" w:eastAsia="Calibri" w:hAnsi="Times New Roman" w:cs="Times New Roman"/>
          <w:sz w:val="20"/>
          <w:szCs w:val="20"/>
        </w:rPr>
        <w:t>-a koji se izvodi.</w:t>
      </w:r>
    </w:p>
    <w:p w14:paraId="2AA19E6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(3) Zaposlenik u nastavnome procesu koji je proglašen tehnološkim viškom ili nema punu normu u školi u kojoj je zaposlen na neodređeno vrijeme, ima pravo i prednost na zaposlenje u drugoj školi, za obavljanje poslova u okviru svoje struke u okviru </w:t>
      </w:r>
      <w:proofErr w:type="spellStart"/>
      <w:r w:rsidRPr="0033792F">
        <w:rPr>
          <w:rFonts w:ascii="Times New Roman" w:eastAsia="Calibri" w:hAnsi="Times New Roman" w:cs="Times New Roman"/>
          <w:sz w:val="20"/>
          <w:szCs w:val="20"/>
        </w:rPr>
        <w:t>NPP</w:t>
      </w:r>
      <w:proofErr w:type="spellEnd"/>
      <w:r w:rsidRPr="0033792F">
        <w:rPr>
          <w:rFonts w:ascii="Times New Roman" w:eastAsia="Calibri" w:hAnsi="Times New Roman" w:cs="Times New Roman"/>
          <w:sz w:val="20"/>
          <w:szCs w:val="20"/>
        </w:rPr>
        <w:t>-a koji izvodi, u skladu s kriterijima iz stavka (7) članka 4. ovoga Kolektivnog ugovora, prema raspisanom natječaju.</w:t>
      </w:r>
    </w:p>
    <w:p w14:paraId="154770E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(4) Ako zaposlenik u nastavnom procesu u nekoj školi ima sklopljen ugovor o radu na neodređeno vrijeme, a prema raspisanom natječaju dopunjuje nastavnu normu u drugoj školi, onda s tom školom sklapa ugovor o radu na neodređeno vrijeme do propisane norme, na temelju podnesenoga zahtjeva u okviru </w:t>
      </w:r>
      <w:proofErr w:type="spellStart"/>
      <w:r w:rsidRPr="0033792F">
        <w:rPr>
          <w:rFonts w:ascii="Times New Roman" w:eastAsia="Calibri" w:hAnsi="Times New Roman" w:cs="Times New Roman"/>
          <w:sz w:val="20"/>
          <w:szCs w:val="20"/>
        </w:rPr>
        <w:t>NPP</w:t>
      </w:r>
      <w:proofErr w:type="spellEnd"/>
      <w:r w:rsidRPr="0033792F">
        <w:rPr>
          <w:rFonts w:ascii="Times New Roman" w:eastAsia="Calibri" w:hAnsi="Times New Roman" w:cs="Times New Roman"/>
          <w:sz w:val="20"/>
          <w:szCs w:val="20"/>
        </w:rPr>
        <w:t>-a koji izvodi.</w:t>
      </w:r>
    </w:p>
    <w:p w14:paraId="70C1FA7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Provedba odredbe iz stavka (4) ovoga članka nije uvjetovana odredbom natječaja „na određeno ili neodređeno radno vrijeme“, odnosi se na zaposlenike koji imaju ugovor o radu na neodređeno vrijeme u jednoj školi, a prijavljuju se na natječaj za prijam ili dopunu nastavne norme u drugoj školi sukladno stavku (3) ovoga članka.</w:t>
      </w:r>
    </w:p>
    <w:p w14:paraId="5CB2B72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Ako se na natječaj, a s pravom prioriteta, prijave zaposlenik iz osnovne i srednje škole, prednost ima zaposlenik iz osnovne škole u Kantonu, a ako je više takvih zaposlenika iz osnovne škole, prednost ima zaposlenik s duljim radnim stažem u obrazovanju nakon diplomiranja odnosno stjecanja stručne spreme propisane za radno mjesto.</w:t>
      </w:r>
    </w:p>
    <w:p w14:paraId="4F29C3E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Kandidati koji se prijavljuju na natječaj s pravom prioriteta (za dopunu norme ili kao tehnološki višak) nisu obvezani pristupiti proceduri dodatnog provjeravanja ili razgovora u kojem će se ponovno preispitivati njihova stručnost i kompetencije za posao.</w:t>
      </w:r>
    </w:p>
    <w:p w14:paraId="104DB2F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lastRenderedPageBreak/>
        <w:t>(8) Zaposlenici koji rade isti posao u različitim školama mogu, radi racionalizacije vremena i troškova prijevoza, dobrovoljno zamijeniti svoja radna mjesta tako što će škole u kojoj rade izraditi međusobni sporazum o zamjeni te, na taj sporazum, dobiti suglasnost Ministarstva.</w:t>
      </w:r>
    </w:p>
    <w:p w14:paraId="0FD66D3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029A50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8.</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(Tehnološki višak i dopuna norme)</w:t>
      </w:r>
    </w:p>
    <w:p w14:paraId="48AC347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Zaposleniku koji je proglašen tehnološkim viškom škola je obvezana izdati odgovarajuće rješenje o tehnološkom višku, a zaposleniku koji ima sklopljen ugovor o radu na neodređeno vrijeme a nema punu nastavnu normu sati, odgovarajuću potvrdu u kojoj će biti navedeni sati koje zaposlenik izvodi i sati koji nedostaju za punu nastavnu normu.</w:t>
      </w:r>
    </w:p>
    <w:p w14:paraId="1166756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Pod pojmom dopuna nastavne norme podrazumijevaju se sati koji su potrebni do pune norme sati.</w:t>
      </w:r>
    </w:p>
    <w:p w14:paraId="22B3C48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 je obvezan pri prijavljivanju na natječaj za prijam kao tehnološki višak ili za dopunu nastavne norme priložiti rješenje ili potvrdu iz stavka (1) ovoga članka.</w:t>
      </w:r>
    </w:p>
    <w:p w14:paraId="6586E7B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Ako zaposlenik ima zasnovan radni odnos u dvjema školama ili u više škola i pri tome mu broj sati prelazi 40 sati, višak sati iskazuje se kao prekovremeni rad u onoj školi u kojoj je sklopljen posljednji ugovor o radu.</w:t>
      </w:r>
    </w:p>
    <w:p w14:paraId="03739F8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Ako iz objektivnih razloga dođe do smanjenja nastavnih sati, to se umanjenje odnosi na sate koji su bili predmet dopune.</w:t>
      </w:r>
    </w:p>
    <w:p w14:paraId="05BB242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(6) Nastavnik koji je primljen na dopunu nastavne norme ima prioritet pri zadržavanju pune norme u odnosu na sve nastavnike koji su zasnovali radni odnos nakon prethodno navedenog nastavnika. </w:t>
      </w:r>
    </w:p>
    <w:p w14:paraId="7765E10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A76979F"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(Raspored radnoga vremena</w:t>
      </w:r>
      <w:r w:rsidRPr="0033792F">
        <w:rPr>
          <w:rFonts w:ascii="Times New Roman" w:eastAsia="Calibri" w:hAnsi="Times New Roman" w:cs="Times New Roman"/>
          <w:b/>
          <w:sz w:val="20"/>
          <w:szCs w:val="20"/>
        </w:rPr>
        <w:br/>
        <w:t>i korištenje odmora)</w:t>
      </w:r>
    </w:p>
    <w:p w14:paraId="52A36CBA" w14:textId="77777777" w:rsidR="000F5DBA" w:rsidRPr="0033792F" w:rsidRDefault="000F5DBA" w:rsidP="000F5DBA">
      <w:pPr>
        <w:spacing w:after="0" w:line="240" w:lineRule="auto"/>
        <w:ind w:firstLine="360"/>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Raspored radnoga vremena u okviru 40-satnog radnog tjedna i korištenje dnevnog i tjednog odmora utvrđuju se pravilnikom o radu poslodavca, donesenim u skladu sa zakonom, nastavnim planom i programom te Pravilnikom o pedagoškim mjerilima.</w:t>
      </w:r>
    </w:p>
    <w:p w14:paraId="628EFDB9" w14:textId="77777777" w:rsidR="000F5DBA" w:rsidRPr="0033792F" w:rsidRDefault="000F5DBA" w:rsidP="000F5DBA">
      <w:pPr>
        <w:spacing w:after="0" w:line="240" w:lineRule="auto"/>
        <w:ind w:firstLine="360"/>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(2) Škola je obvezna pri kreiranju 40-satnog radnog tjedna primjenjivati Pedagoške standarde za osnovne škole i Instrukciju Ministarstva broj: 03-34-939/22-2 od 27.10.2022.godine, kojoj se bliže uređuje ova materija.</w:t>
      </w:r>
    </w:p>
    <w:p w14:paraId="22A8A07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A20AB2E"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(Neposredni odgojno-obrazovni rad)</w:t>
      </w:r>
    </w:p>
    <w:p w14:paraId="1253D52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U okviru 40-satnog radnog tjedna zaposlenici u neposrednom odgojno-obrazovnom radu u osnovnoj školi imaju propisanu normu nastavnih sati tjedno, u skladu s Pravilnikom o pedagoškim mjerilima i Zakonom o osnovnom školstvu.</w:t>
      </w:r>
    </w:p>
    <w:p w14:paraId="35254A6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Rješenje o 40-satnom radnom vremenu škola je obvezana izdati početkom svake školske godine.</w:t>
      </w:r>
    </w:p>
    <w:p w14:paraId="72A345D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 koji sudjeluje izravno u obrazovno-odgojnom radu u osnovnoj školi može imati u kontinuitetu tijekom radnoga dana, u pravilu, najviše šest sati, a iznimno sedam sati redovne nastave.</w:t>
      </w:r>
    </w:p>
    <w:p w14:paraId="7CBAA0A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Broj sati redovne nastave propisane Pravilnikom o pedagoškim mjerilima za svaki predmet ne može se kompenzirati ostalim oblicima odgojno-obrazovnoga rada i ostalim poslovima, te obratno.</w:t>
      </w:r>
    </w:p>
    <w:p w14:paraId="1EB1B07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sz w:val="20"/>
          <w:szCs w:val="20"/>
        </w:rPr>
        <w:t>(5) Ako radi planske strukture sati iz pojedinih nastavnih predmeta, u nastavnoj normi određenom nastavniku nedostaje jedan sat, onda se taj sat, uz prethodnu suglasnost Ministarstva, može dopuniti satom iz ostalih oblika odgojno-obrazovnoga rada utvrđenih Pravilnikom o pedagoškim mjerilima.</w:t>
      </w:r>
    </w:p>
    <w:p w14:paraId="21CC5718" w14:textId="77777777" w:rsidR="000F5DBA" w:rsidRPr="0033792F" w:rsidRDefault="000F5DBA" w:rsidP="000F5DBA">
      <w:pPr>
        <w:spacing w:after="0" w:line="240" w:lineRule="auto"/>
        <w:jc w:val="both"/>
        <w:rPr>
          <w:rFonts w:ascii="Times New Roman" w:eastAsia="Calibri" w:hAnsi="Times New Roman" w:cs="Times New Roman"/>
          <w:sz w:val="20"/>
          <w:szCs w:val="20"/>
        </w:rPr>
      </w:pPr>
    </w:p>
    <w:p w14:paraId="37360996"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(Prekovremeni rad)</w:t>
      </w:r>
    </w:p>
    <w:p w14:paraId="2F1A9F7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U slučaju iznenadnoga povećanja poslova ili ako do određenoga roka treba obaviti neke poslove koje nije moguće obaviti u redovnom radnom vremenu, zaposlenik je, na zahtjev poslodavca, obvezan raditi dulje od punog radnog vremena (prekovremeni rad) a najviše do osam sati tjedno, sukladno Zakonu.</w:t>
      </w:r>
    </w:p>
    <w:p w14:paraId="2B64D8F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Prekovremeni rad zaposlenika u neposrednom odgojno-obrazovnom radu ne može trajati dulje od osam sati tjedno iznad nastavne norme dok ne prestanu razlozi za takav rad, a najdulje do kraja prvog obrazovnog razdoblja, uz obvezu raspisivanja natječaja.</w:t>
      </w:r>
    </w:p>
    <w:p w14:paraId="56E39CA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(3) Zaposlenici u osnovnoj školi koji izvannastavne aktivnosti, kao što su posjeti, izleti, ekskurzije i slično, izvode unutar Kantona, imaju pravo na prekovremene sate onda kada radna aktivnost prelazi osam sati tijekom tih dana, u skladu s odobrenim </w:t>
      </w:r>
      <w:proofErr w:type="spellStart"/>
      <w:r w:rsidRPr="0033792F">
        <w:rPr>
          <w:rFonts w:ascii="Times New Roman" w:eastAsia="Calibri" w:hAnsi="Times New Roman" w:cs="Times New Roman"/>
          <w:sz w:val="20"/>
          <w:szCs w:val="20"/>
        </w:rPr>
        <w:t>GPR</w:t>
      </w:r>
      <w:proofErr w:type="spellEnd"/>
      <w:r w:rsidRPr="0033792F">
        <w:rPr>
          <w:rFonts w:ascii="Times New Roman" w:eastAsia="Calibri" w:hAnsi="Times New Roman" w:cs="Times New Roman"/>
          <w:sz w:val="20"/>
          <w:szCs w:val="20"/>
        </w:rPr>
        <w:t>-om.</w:t>
      </w:r>
    </w:p>
    <w:p w14:paraId="74FD52E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Prekovremenim radnim vremenom smatraju se sati koji, prema rješenju o 40-satnom radnom tjednu, prelaze 40 sati.</w:t>
      </w:r>
    </w:p>
    <w:p w14:paraId="3561AC5A" w14:textId="77777777" w:rsidR="000F5DBA" w:rsidRPr="0033792F" w:rsidRDefault="000F5DBA" w:rsidP="000F5DBA">
      <w:pPr>
        <w:spacing w:after="0" w:line="240" w:lineRule="auto"/>
        <w:ind w:firstLine="454"/>
        <w:jc w:val="both"/>
        <w:rPr>
          <w:rFonts w:ascii="Times New Roman" w:eastAsia="Calibri" w:hAnsi="Times New Roman" w:cs="Times New Roman"/>
          <w:b/>
          <w:sz w:val="20"/>
          <w:szCs w:val="20"/>
        </w:rPr>
      </w:pPr>
      <w:r w:rsidRPr="0033792F">
        <w:rPr>
          <w:rFonts w:ascii="Times New Roman" w:eastAsia="Calibri" w:hAnsi="Times New Roman" w:cs="Times New Roman"/>
          <w:sz w:val="20"/>
          <w:szCs w:val="20"/>
        </w:rPr>
        <w:t>(5) Prekovremeni sati zaposlenicima u osnovnim školama obračunavat će se na jednak način kao i zaposlenicima u srednjim školama.</w:t>
      </w:r>
    </w:p>
    <w:p w14:paraId="7F1DC318"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3D27E15"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lastRenderedPageBreak/>
        <w:t>IV. ODMOR I DOPUST</w:t>
      </w:r>
    </w:p>
    <w:p w14:paraId="2D3BC9F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9BFD68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12.</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(Pravo na dnevni odmor)</w:t>
      </w:r>
    </w:p>
    <w:p w14:paraId="7F95018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Zaposlenik koji radi u punom radnom vremenu ima pravo na odmor u trajanju od najmanje 30 minuta tijekom radnoga dana, koji ne ulazi u dnevno radno vrijeme.</w:t>
      </w:r>
    </w:p>
    <w:p w14:paraId="1268A31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534647CE"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13.</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(Korištenje godišnjeg odmora)</w:t>
      </w:r>
    </w:p>
    <w:p w14:paraId="4A3D937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Duljina i vrijeme korištenja godišnjeg odmora utvrđuju se sukladno Zakonu, ovim Kolektivnim ugovorom i pravilnikom o radu.</w:t>
      </w:r>
    </w:p>
    <w:p w14:paraId="374FDA3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Pri utvrđivanju trajanja godišnjeg odmora ne uračunavaju se subote, nedjelje i dani kada se, prema zakonu, ne radi.</w:t>
      </w:r>
    </w:p>
    <w:p w14:paraId="0D73EFA4"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3BD10C4"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14.</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(Trajanje godišnjeg odmora)</w:t>
      </w:r>
    </w:p>
    <w:p w14:paraId="7738ECC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Zaposlenici koji sudjeluju izravno u obrazovno-odgojnom procesu u osnovnoj školi i stručni suradnici u osnovnoj školi zaposleni na neodređeno vrijeme imaju pravo na godišnji odmor za svaku kalendarsku godinu, u trajanju od najmanje 30 a najviše 36 radnih dana, a godišnji odmor koristi se, u pravilu, u vrijeme zimskoga i ljetnoga raspusta.</w:t>
      </w:r>
    </w:p>
    <w:p w14:paraId="5DE10D6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Ostali zaposlenici u osnovnoj školi imaju pravo na godišnji odmor minimalno u trajanju od 20 dana, sukladno Zakonu o radu.</w:t>
      </w:r>
    </w:p>
    <w:p w14:paraId="1DCCD4C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Pravo na puni godišnji odmor stječe se nakon šest mjeseci neprekidnoga rada u školskoj godini, a za manje od šest mjeseci, za svaki navršeni mjesec rada koriste se dva dana, sukladno Zakonu o radu.</w:t>
      </w:r>
    </w:p>
    <w:p w14:paraId="560CC43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Iznimno, djelatnici zaposleni u osnovnoj školi mogu koristiti godišnji odmor u trajanju od dva dana u dogovoru s ravnateljem škole.</w:t>
      </w:r>
    </w:p>
    <w:p w14:paraId="42D15D7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Pravo na godišnji odmor dulji od propisanoga stavcima (1) i (2) ovoga članka utvrđuje se prema sljedećim mjerilima:</w:t>
      </w:r>
    </w:p>
    <w:p w14:paraId="74FB30A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na osnovi radnoga staža, za svake tri godine radnoga staža……………………………………..........1 dan;</w:t>
      </w:r>
    </w:p>
    <w:p w14:paraId="6386B77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na osnovi uvjeta rada (rad u kotlovnici, na poslovima osiguranja objekta, poslovima na otvorenom pri niskim temperaturama, poslovima čišćenja)…………………………………………………………………..2 dana;</w:t>
      </w:r>
    </w:p>
    <w:p w14:paraId="4238EB4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na osnovi socijalnih i zdravstvenih uvjeta:</w:t>
      </w:r>
    </w:p>
    <w:p w14:paraId="1CA6F29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majci s jednim djetetom u dobi do sedam godina…………………………………………….……...2 dana,</w:t>
      </w:r>
    </w:p>
    <w:p w14:paraId="4BB53EA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majci s dvoje i više djece u dobi do sedam godina…………………………………………..…..…..3 dana,</w:t>
      </w:r>
    </w:p>
    <w:p w14:paraId="0330940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samohranom roditelju kod kojega živi malodobno dijete…………………………………….……....2 dana,</w:t>
      </w:r>
    </w:p>
    <w:p w14:paraId="79ABE62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invalidu i zaposleniku s kroničnom bolešću, uz nalaz mjerodavnoga liječnika …………..………...2 dana,</w:t>
      </w:r>
    </w:p>
    <w:p w14:paraId="52AA1C1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samohranom roditelju ili skrbniku koji ima dijete s teškoćama………………………………………2 dana.</w:t>
      </w:r>
    </w:p>
    <w:p w14:paraId="6303D9A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5C1797E"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15.</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(Plan korištenja godišnjih odmora)</w:t>
      </w:r>
    </w:p>
    <w:p w14:paraId="0A5E957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Na osnovi plana korištenja godišnjih odmora poslodavac je dužan uručiti zaposleniku rješenje o godišnjem odmoru, najkasnije sedam dana prije početka korištenja godišnjeg odmora.</w:t>
      </w:r>
    </w:p>
    <w:p w14:paraId="6999B78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 vrijeme korištenja godišnjeg odmora zaposlenik ima pravo na plaću u visini svoje netoplaće za prethodni mjesec prije stupanja na godišnji odmor.</w:t>
      </w:r>
    </w:p>
    <w:p w14:paraId="492264B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77EED44"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16.</w:t>
      </w:r>
      <w:r w:rsidRPr="0033792F">
        <w:rPr>
          <w:rFonts w:ascii="Times New Roman" w:eastAsia="Calibri" w:hAnsi="Times New Roman" w:cs="Times New Roman"/>
          <w:b/>
          <w:sz w:val="20"/>
          <w:szCs w:val="20"/>
        </w:rPr>
        <w:br/>
        <w:t>(Prekid godišnjeg odmora)</w:t>
      </w:r>
    </w:p>
    <w:p w14:paraId="6B611E4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Korištenje godišnjeg odmora može se privremeno prekinuti na zahtjev poslodavca ako je to neophodno radi obavljanja neodgodivih službenih poslova (proglašene elementarne nepogode).</w:t>
      </w:r>
    </w:p>
    <w:p w14:paraId="07D4263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U slučaju iz stavka (1) ovoga članka zaposlenik ima pravo na naknadu stvarnih troškova nastalih prekidom korištenja godišnjega odmora, a visina troškova potkrepljuje se odgovarajućim dokazima (voznom kartom, računima o korištenju pansiona i sl.).</w:t>
      </w:r>
    </w:p>
    <w:p w14:paraId="70CB1FA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B8A971F"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lastRenderedPageBreak/>
        <w:t>Članak 17.</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(Pravo zaposlenika na naknadu</w:t>
      </w:r>
      <w:r w:rsidRPr="0033792F">
        <w:rPr>
          <w:rFonts w:ascii="Times New Roman" w:eastAsia="Calibri" w:hAnsi="Times New Roman" w:cs="Times New Roman"/>
          <w:b/>
          <w:sz w:val="20"/>
          <w:szCs w:val="20"/>
        </w:rPr>
        <w:br/>
        <w:t>zbog odsutnosti s posla)</w:t>
      </w:r>
    </w:p>
    <w:p w14:paraId="4ED45C7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 ima pravo na odsutnost s rada, uz naknadu plaće, od ukupno sedam radnih dana u kalendarskoj godini u slučaju:</w:t>
      </w:r>
    </w:p>
    <w:p w14:paraId="43ED64F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stupanja u brak..............................................................................................................................5 dana;</w:t>
      </w:r>
    </w:p>
    <w:p w14:paraId="0547B9C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porođaja supruge...........................................................................................................................3 dana;</w:t>
      </w:r>
    </w:p>
    <w:p w14:paraId="2BAF549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teže bolesti člana uže obitelji….....................................................................................................5 dana;</w:t>
      </w:r>
    </w:p>
    <w:p w14:paraId="004D3FB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d) smrti člana uže obitelji ili člana kućanstva....................................................................................5 dana;</w:t>
      </w:r>
    </w:p>
    <w:p w14:paraId="2E92D41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e) selidbe ...........................................................................................................................................3 dana;</w:t>
      </w:r>
    </w:p>
    <w:p w14:paraId="51DEF9B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f) dobrovoljnog davanja, darivanja krvi.............................................................................................1 dan.</w:t>
      </w:r>
    </w:p>
    <w:p w14:paraId="721F437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Ako je tijekom jedne kalendarske godine iskorišteno pravo na plaćeni dopust u trajanju od sedam dana, a stekao se nanovo jedan od uvjeta za korištenje plaćenoga dopusta, poslodavac će odlučiti o pravu zaposlenika u skladu s pravilnikom o radu.</w:t>
      </w:r>
    </w:p>
    <w:p w14:paraId="346BFF7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 koji se upućuje na stručno osposobljavanje ili usavršavanje isključivo za potrebe poslodavca, ima pravo na plaćenu odsutnost u trajanju do jedne godine, uz prethodnu suglasnost Ministarstva.</w:t>
      </w:r>
    </w:p>
    <w:p w14:paraId="2E34BDAB"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85D1480"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18.</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(Plaćeni i neplaćeni dopust)</w:t>
      </w:r>
    </w:p>
    <w:p w14:paraId="65E841F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Pravo na plaćeni dopust u jednoj kalendarskoj godini za zadovoljenje vjerskih odnosno tradicijskih potreba zaposleniku pripada sukladno Zakonu i odlukom Vlade Kantona.</w:t>
      </w:r>
    </w:p>
    <w:p w14:paraId="1A38C92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Zaposlenici u osnovnim školama imaju pravo na plaćeni radni nenastavni dan 5. listopada (Svjetski dan učitelja).</w:t>
      </w:r>
    </w:p>
    <w:p w14:paraId="0F88A34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Pravo iz stavka (2) ovoga članka ostvaruje se jedino ako navedeni dan pada u radni dan i ne prenosi se.</w:t>
      </w:r>
    </w:p>
    <w:p w14:paraId="07EC7552" w14:textId="77777777" w:rsidR="000F5DBA" w:rsidRPr="0033792F" w:rsidRDefault="000F5DBA" w:rsidP="000F5DBA">
      <w:pPr>
        <w:spacing w:after="0" w:line="240" w:lineRule="auto"/>
        <w:ind w:firstLine="454"/>
        <w:jc w:val="both"/>
        <w:rPr>
          <w:rFonts w:ascii="Times New Roman" w:eastAsia="Calibri" w:hAnsi="Times New Roman" w:cs="Times New Roman"/>
          <w:bCs/>
          <w:iCs/>
          <w:sz w:val="20"/>
          <w:szCs w:val="20"/>
        </w:rPr>
      </w:pPr>
      <w:r w:rsidRPr="0033792F">
        <w:rPr>
          <w:rFonts w:ascii="Times New Roman" w:eastAsia="Calibri" w:hAnsi="Times New Roman" w:cs="Times New Roman"/>
          <w:bCs/>
          <w:iCs/>
          <w:sz w:val="20"/>
          <w:szCs w:val="20"/>
        </w:rPr>
        <w:t>(4) Škole su obvezane u godišnjem planu i programu rada škole sastaviti program obilježavanja 5. listopada – Svjetskog dana učitelja te ga ostvariti u prostorijama škole.</w:t>
      </w:r>
    </w:p>
    <w:p w14:paraId="155D89CF"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07C7476"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19.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(Neplaćeni dopust do 30 dana)</w:t>
      </w:r>
    </w:p>
    <w:p w14:paraId="018C976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Neplaćeni dopust s rada do 30 dana zaposleniku se može odobriti u sljedećim slučajevima:</w:t>
      </w:r>
    </w:p>
    <w:p w14:paraId="099A122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za pripremanje i polaganje ispita;</w:t>
      </w:r>
    </w:p>
    <w:p w14:paraId="76B74F0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za gradnju ili popravak kuće ili stana;</w:t>
      </w:r>
    </w:p>
    <w:p w14:paraId="7160150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za njegu bolesnoga člana uže obitelji ili člana kućanstva;</w:t>
      </w:r>
    </w:p>
    <w:p w14:paraId="0E1470D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d) za sudjelovanje u kulturnim i športskim aktivnostima;</w:t>
      </w:r>
    </w:p>
    <w:p w14:paraId="413A795F" w14:textId="77777777" w:rsidR="000F5DBA" w:rsidRPr="0033792F" w:rsidRDefault="000F5DBA" w:rsidP="000F5DBA">
      <w:pPr>
        <w:spacing w:after="0" w:line="240" w:lineRule="auto"/>
        <w:ind w:firstLine="454"/>
        <w:jc w:val="both"/>
        <w:rPr>
          <w:rFonts w:ascii="Times New Roman" w:eastAsia="Times New Roman" w:hAnsi="Times New Roman" w:cs="Times New Roman"/>
          <w:sz w:val="20"/>
          <w:szCs w:val="20"/>
        </w:rPr>
      </w:pPr>
      <w:r w:rsidRPr="0033792F">
        <w:rPr>
          <w:rFonts w:ascii="Times New Roman" w:eastAsia="Calibri" w:hAnsi="Times New Roman" w:cs="Times New Roman"/>
          <w:sz w:val="20"/>
          <w:szCs w:val="20"/>
        </w:rPr>
        <w:t>e) u drugim slučajevima, sukladno pravilniku o radu.</w:t>
      </w:r>
    </w:p>
    <w:p w14:paraId="7B4EF5FE" w14:textId="77777777" w:rsidR="000F5DBA" w:rsidRPr="0033792F" w:rsidRDefault="000F5DBA" w:rsidP="000F5DBA">
      <w:pPr>
        <w:spacing w:after="0" w:line="240" w:lineRule="auto"/>
        <w:ind w:firstLine="454"/>
        <w:jc w:val="both"/>
        <w:rPr>
          <w:rFonts w:ascii="Times New Roman" w:eastAsia="Times New Roman" w:hAnsi="Times New Roman" w:cs="Times New Roman"/>
          <w:sz w:val="20"/>
          <w:szCs w:val="20"/>
        </w:rPr>
      </w:pPr>
      <w:r w:rsidRPr="0033792F">
        <w:rPr>
          <w:rFonts w:ascii="Times New Roman" w:eastAsia="Times New Roman" w:hAnsi="Times New Roman" w:cs="Times New Roman"/>
          <w:sz w:val="20"/>
          <w:szCs w:val="20"/>
        </w:rPr>
        <w:t>(2) Dopust iz stavka (1) ovoga članka poslodavac će odobriti zaposleniku samo pod uvjetom da se ne ometa normalno odvijanje nastavnoga procesa, sukladno pravilniku o radu.</w:t>
      </w:r>
    </w:p>
    <w:p w14:paraId="1F40123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80805C5"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V. ZAŠTITA ZDRAVLJA I SIGURNOST NA RADU</w:t>
      </w:r>
    </w:p>
    <w:p w14:paraId="66D25A70"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EE46EE7"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(Osiguranje i zaštita zaposlenika)</w:t>
      </w:r>
    </w:p>
    <w:p w14:paraId="0C7F633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Poslodavac je dužan osigurati zaposlenika za slučaj ozljede na radu i u vezi s radom odnosno prilikom dolaska na posao i odlaska s posla, sukladno Zakonu.</w:t>
      </w:r>
    </w:p>
    <w:p w14:paraId="0E0D2F6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Poslodavac je dužan, na zahtjev sindikata, preuzeti donošenje potrebnih mjera za zaštitu zaposlenika, uključujući i njihovo osposobljavanje za siguran rad i prevenciju narušavanja zdravlja.</w:t>
      </w:r>
    </w:p>
    <w:p w14:paraId="2ADFA19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047C3CC"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(Zdravlje i sigurnost zaposlenika)</w:t>
      </w:r>
    </w:p>
    <w:p w14:paraId="3C2F590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Zaposlenici su dužni brinuti se o vlastitome zdravlju i vlastitoj sigurnosti te o zdravlju i sigurnosti drugih zaposlenika i učenika.</w:t>
      </w:r>
    </w:p>
    <w:p w14:paraId="7F782FCB"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bCs/>
          <w:iCs/>
          <w:sz w:val="20"/>
          <w:szCs w:val="20"/>
        </w:rPr>
        <w:t>(2) Škola je dužna radniku organizirati sistematski zdravstveni pregled sukladno Pravilniku o sistematskom pregledu radnika u osnovnim i srednjim školama Kantona Središnja Bosna („Službene novine Kantona Središnja Bosna, broj: 6/24).</w:t>
      </w:r>
    </w:p>
    <w:p w14:paraId="40CE8A6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EA0CE29"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22.</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(Rad u posebnim uvjetima)</w:t>
      </w:r>
    </w:p>
    <w:p w14:paraId="0A11E9F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Posebnim kategorijama zaposlenika (poslovi s posebnim uvjetima rada zaposlenika neposredan su odgojno-obrazovni rad u nastavi kojom se izvode praktične vježbe iz kemije, biologije i fizike te tehničkoga obrazovanja za one koji imaju funkcionalno opremljene kabinete, za dio nastave koji se izvodi u navedenim </w:t>
      </w:r>
      <w:r w:rsidRPr="0033792F">
        <w:rPr>
          <w:rFonts w:ascii="Times New Roman" w:eastAsia="Calibri" w:hAnsi="Times New Roman" w:cs="Times New Roman"/>
          <w:sz w:val="20"/>
          <w:szCs w:val="20"/>
        </w:rPr>
        <w:lastRenderedPageBreak/>
        <w:t>kabinetima, te u nastavi tjelesnoga odgoja na otvorenom) poslodavac je dužan osigurati odgovarajuću opremu propisanu zakonom, podzakonskim aktima te pedagoškim mjerilima i normativima.</w:t>
      </w:r>
    </w:p>
    <w:p w14:paraId="6C487D5E" w14:textId="77777777" w:rsidR="000F5DBA" w:rsidRPr="0033792F" w:rsidRDefault="000F5DBA" w:rsidP="000F5DBA">
      <w:pPr>
        <w:spacing w:after="0" w:line="240" w:lineRule="auto"/>
        <w:ind w:firstLine="454"/>
        <w:jc w:val="both"/>
        <w:rPr>
          <w:rFonts w:ascii="Times New Roman" w:eastAsia="Calibri" w:hAnsi="Times New Roman" w:cs="Times New Roman"/>
          <w:bCs/>
          <w:iCs/>
          <w:sz w:val="20"/>
          <w:szCs w:val="20"/>
        </w:rPr>
      </w:pPr>
      <w:r w:rsidRPr="0033792F">
        <w:rPr>
          <w:rFonts w:ascii="Times New Roman" w:eastAsia="Calibri" w:hAnsi="Times New Roman" w:cs="Times New Roman"/>
          <w:bCs/>
          <w:iCs/>
          <w:sz w:val="20"/>
          <w:szCs w:val="20"/>
        </w:rPr>
        <w:t>(2) Nastavniku tehničkoga odgoja i zaposlenicima na održavanju čistoće poslodavac je dužan periodično osigurati poseban radni mantil, a domaru i ložaču odgovarajuće radno odijelo.</w:t>
      </w:r>
    </w:p>
    <w:p w14:paraId="33FE6F8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 xml:space="preserve">(3) </w:t>
      </w:r>
      <w:r w:rsidRPr="0033792F">
        <w:rPr>
          <w:rFonts w:ascii="Times New Roman" w:eastAsia="Calibri" w:hAnsi="Times New Roman" w:cs="Times New Roman"/>
          <w:iCs/>
          <w:sz w:val="20"/>
          <w:szCs w:val="20"/>
        </w:rPr>
        <w:t>U slučaju promjene radne sposobnosti zbog profesionalne bolesti, povrede na radu, invalidnosti radnika i mogućnosti proglašenja tehnološkim viškom nastavnika kojem nedostaje najviše 5 godina do ostvarenja osnova za mirovinu u osnovnom obrazovanju osigurava se lakši posao, odnosno posao bez smanjenja plaće koju je ostvarivao prije nastupanja navedenih okolnosti. Navedeno pravo može se ostvariti samo ako u školi postoji neupražnjeno, sistematizacijom predviđeno mjesto.</w:t>
      </w:r>
    </w:p>
    <w:p w14:paraId="4309ECA8"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EC8B59B"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4EBED94"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23.</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(Pravo na posebnu zaštitu</w:t>
      </w:r>
    </w:p>
    <w:p w14:paraId="0A05FA65"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b/>
          <w:sz w:val="20"/>
          <w:szCs w:val="20"/>
        </w:rPr>
        <w:t>i odsutnost s posla bez naknade)</w:t>
      </w:r>
    </w:p>
    <w:p w14:paraId="2263ADF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Zaposleniku pripada pravo na posebnu zaštitu za vrijeme trudnoće, porođaja i njege djeteta, sukladno posebnom zakonu, Zakonom o radu i pravilnikom o radu.</w:t>
      </w:r>
    </w:p>
    <w:p w14:paraId="6514A15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Zaposlenik ima pravo na odsutnost s rada do tri godine djetetova života, bez naknade plaće, uz mirovanje prava iz radnoga odnosa, a uz prethodno podnesen pisani zahtjev poslodavcu i dokaz da to pravo ne koristi drugi bračni drug.</w:t>
      </w:r>
    </w:p>
    <w:p w14:paraId="637E2F3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AE63C0D"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VI. PLAĆE I NAKNADE ZAPOSLENIKA U OSNOVNIM ŠKOLAMA</w:t>
      </w:r>
    </w:p>
    <w:p w14:paraId="6D9AAE3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21A589B"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24.</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(Načela pri utvrđivanju iznosa plaće)</w:t>
      </w:r>
    </w:p>
    <w:p w14:paraId="27C6306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Pri utvrđivanju iznosa plaća i naknada zaposlenika u osnovnim školama poštovat će se sljedeća načela:</w:t>
      </w:r>
    </w:p>
    <w:p w14:paraId="793C20E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ista plaća za isto radno mjesto: prema ovom načelu, zaposlenici u osnovnim školama koji obavljaju poslove istog radnog mjesta odnosno obavljaju iste ili slične poslove, imaju pravo na istu osnovnu plaću;</w:t>
      </w:r>
    </w:p>
    <w:p w14:paraId="12C657C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transparentnost sukladno ovom načelu, prilikom raspisivanja javnoga natječaja i oglasa za popunjavanje radnoga mjesta obvezno se objavljuje podatak o pripadajućoj osnovnoj brutoplaći za oglašeno radno mjesto.</w:t>
      </w:r>
    </w:p>
    <w:p w14:paraId="5E22CA8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7C1922F" w14:textId="77777777" w:rsidR="000F5DBA" w:rsidRPr="0033792F" w:rsidRDefault="000F5DBA" w:rsidP="000F5DBA">
      <w:pPr>
        <w:spacing w:after="0" w:line="240" w:lineRule="auto"/>
        <w:jc w:val="center"/>
        <w:rPr>
          <w:rFonts w:ascii="Times New Roman" w:eastAsia="Times New Roman" w:hAnsi="Times New Roman" w:cs="Times New Roman"/>
          <w:b/>
          <w:sz w:val="20"/>
          <w:szCs w:val="20"/>
        </w:rPr>
      </w:pPr>
      <w:r w:rsidRPr="0033792F">
        <w:rPr>
          <w:rFonts w:ascii="Times New Roman" w:eastAsia="Calibri" w:hAnsi="Times New Roman" w:cs="Times New Roman"/>
          <w:sz w:val="20"/>
          <w:szCs w:val="20"/>
        </w:rPr>
        <w:t>Članak 25.</w:t>
      </w:r>
      <w:r w:rsidRPr="0033792F">
        <w:rPr>
          <w:rFonts w:ascii="Times New Roman" w:eastAsia="Calibri" w:hAnsi="Times New Roman" w:cs="Times New Roman"/>
          <w:b/>
          <w:sz w:val="20"/>
          <w:szCs w:val="20"/>
        </w:rPr>
        <w:br/>
        <w:t>(Osnovica</w:t>
      </w:r>
      <w:r w:rsidRPr="0033792F">
        <w:rPr>
          <w:rFonts w:ascii="Times New Roman" w:eastAsia="Times New Roman" w:hAnsi="Times New Roman" w:cs="Times New Roman"/>
          <w:b/>
          <w:sz w:val="20"/>
          <w:szCs w:val="20"/>
        </w:rPr>
        <w:t xml:space="preserve"> za obračun plaće)</w:t>
      </w:r>
    </w:p>
    <w:p w14:paraId="581204CB" w14:textId="77777777" w:rsidR="000F5DBA" w:rsidRPr="0033792F" w:rsidRDefault="000F5DBA" w:rsidP="000F5DBA">
      <w:pPr>
        <w:spacing w:after="0" w:line="240" w:lineRule="auto"/>
        <w:ind w:firstLine="454"/>
        <w:jc w:val="both"/>
        <w:rPr>
          <w:rFonts w:ascii="Times New Roman" w:eastAsia="Times New Roman" w:hAnsi="Times New Roman" w:cs="Times New Roman"/>
          <w:b/>
          <w:sz w:val="20"/>
          <w:szCs w:val="20"/>
        </w:rPr>
      </w:pPr>
      <w:r w:rsidRPr="0033792F">
        <w:rPr>
          <w:rFonts w:ascii="Times New Roman" w:eastAsia="Times New Roman" w:hAnsi="Times New Roman" w:cs="Times New Roman"/>
          <w:sz w:val="20"/>
          <w:szCs w:val="20"/>
        </w:rPr>
        <w:t xml:space="preserve">(1) </w:t>
      </w:r>
      <w:r w:rsidRPr="0033792F">
        <w:rPr>
          <w:rFonts w:ascii="Times New Roman" w:eastAsia="Calibri" w:hAnsi="Times New Roman" w:cs="Times New Roman"/>
          <w:sz w:val="20"/>
          <w:szCs w:val="20"/>
        </w:rPr>
        <w:t xml:space="preserve">Iznos osnovice </w:t>
      </w:r>
      <w:r w:rsidRPr="0033792F">
        <w:rPr>
          <w:rFonts w:ascii="Times New Roman" w:eastAsia="Calibri" w:hAnsi="Times New Roman" w:cs="Times New Roman"/>
          <w:bCs/>
          <w:iCs/>
          <w:sz w:val="20"/>
          <w:szCs w:val="20"/>
        </w:rPr>
        <w:t xml:space="preserve">i boda </w:t>
      </w:r>
      <w:r w:rsidRPr="0033792F">
        <w:rPr>
          <w:rFonts w:ascii="Times New Roman" w:eastAsia="Calibri" w:hAnsi="Times New Roman" w:cs="Times New Roman"/>
          <w:sz w:val="20"/>
          <w:szCs w:val="20"/>
        </w:rPr>
        <w:t>za obračun plaće zaposlenika u osnovnim školama utvrđuje Vlada Kantona, uz pregovore sa sindikatima prije prihvaćanja Proračuna Kantona Središnja Bosna (u daljnjem tekstu: Proračun) ili rebalansa Proračuna, kao i za ostale korisnike Proračuna.</w:t>
      </w:r>
    </w:p>
    <w:p w14:paraId="464EB2F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(2) Vrijednost osnovice za obračun plaće i vrijednost boda Vlada Kantona utvrđuje u jednakom iznosu za sve zaposlenike čije se plaće isplaćuju iz Proračuna.</w:t>
      </w:r>
    </w:p>
    <w:p w14:paraId="54358C8B" w14:textId="77777777" w:rsidR="000F5DBA" w:rsidRPr="0033792F" w:rsidRDefault="000F5DBA" w:rsidP="000F5DBA">
      <w:pPr>
        <w:spacing w:after="0" w:line="240" w:lineRule="auto"/>
        <w:ind w:firstLine="454"/>
        <w:jc w:val="both"/>
        <w:rPr>
          <w:rFonts w:ascii="Times New Roman" w:eastAsia="Times New Roman" w:hAnsi="Times New Roman" w:cs="Times New Roman"/>
          <w:b/>
          <w:sz w:val="20"/>
          <w:szCs w:val="20"/>
        </w:rPr>
      </w:pPr>
      <w:r w:rsidRPr="0033792F">
        <w:rPr>
          <w:rFonts w:ascii="Times New Roman" w:eastAsia="Calibri" w:hAnsi="Times New Roman" w:cs="Times New Roman"/>
          <w:sz w:val="20"/>
          <w:szCs w:val="20"/>
        </w:rPr>
        <w:t xml:space="preserve">(3) Ako se ne postigne dogovor iz stavka (1) ovoga članka između Vlade Kantona i sindikata, poslodavac će utvrditi osnovicu </w:t>
      </w:r>
      <w:r w:rsidRPr="0033792F">
        <w:rPr>
          <w:rFonts w:ascii="Times New Roman" w:eastAsia="Calibri" w:hAnsi="Times New Roman" w:cs="Times New Roman"/>
          <w:bCs/>
          <w:iCs/>
          <w:sz w:val="20"/>
          <w:szCs w:val="20"/>
        </w:rPr>
        <w:t xml:space="preserve">i bod </w:t>
      </w:r>
      <w:r w:rsidRPr="0033792F">
        <w:rPr>
          <w:rFonts w:ascii="Times New Roman" w:eastAsia="Calibri" w:hAnsi="Times New Roman" w:cs="Times New Roman"/>
          <w:sz w:val="20"/>
          <w:szCs w:val="20"/>
        </w:rPr>
        <w:t>koji ne mogu biti niži od prethodno dogovorenih odnosno važećih.</w:t>
      </w:r>
    </w:p>
    <w:p w14:paraId="255D9B4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31A79B0" w14:textId="77777777" w:rsidR="000F5DBA" w:rsidRPr="0033792F" w:rsidRDefault="000F5DBA" w:rsidP="000F5DBA">
      <w:pPr>
        <w:spacing w:after="0" w:line="240" w:lineRule="auto"/>
        <w:jc w:val="center"/>
        <w:rPr>
          <w:rFonts w:ascii="Times New Roman" w:eastAsia="Times New Roman" w:hAnsi="Times New Roman" w:cs="Times New Roman"/>
          <w:b/>
          <w:sz w:val="20"/>
          <w:szCs w:val="20"/>
        </w:rPr>
      </w:pPr>
      <w:r w:rsidRPr="0033792F">
        <w:rPr>
          <w:rFonts w:ascii="Times New Roman" w:eastAsia="Calibri" w:hAnsi="Times New Roman" w:cs="Times New Roman"/>
          <w:sz w:val="20"/>
          <w:szCs w:val="20"/>
        </w:rPr>
        <w:t>Članak 26.</w:t>
      </w:r>
      <w:r w:rsidRPr="0033792F">
        <w:rPr>
          <w:rFonts w:ascii="Times New Roman" w:eastAsia="Calibri" w:hAnsi="Times New Roman" w:cs="Times New Roman"/>
          <w:b/>
          <w:sz w:val="20"/>
          <w:szCs w:val="20"/>
        </w:rPr>
        <w:br/>
        <w:t xml:space="preserve">(Elementi za </w:t>
      </w:r>
      <w:r w:rsidRPr="0033792F">
        <w:rPr>
          <w:rFonts w:ascii="Times New Roman" w:eastAsia="Times New Roman" w:hAnsi="Times New Roman" w:cs="Times New Roman"/>
          <w:b/>
          <w:sz w:val="20"/>
          <w:szCs w:val="20"/>
        </w:rPr>
        <w:t>utvrđivanje osnovne plaće)</w:t>
      </w:r>
    </w:p>
    <w:p w14:paraId="79BB23A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Osnovna plaća zaposlenika u osnovnim školama utvrđuje se množenjem osnovice </w:t>
      </w:r>
      <w:r w:rsidRPr="0033792F">
        <w:rPr>
          <w:rFonts w:ascii="Times New Roman" w:eastAsia="Calibri" w:hAnsi="Times New Roman" w:cs="Times New Roman"/>
          <w:bCs/>
          <w:iCs/>
          <w:sz w:val="20"/>
          <w:szCs w:val="20"/>
        </w:rPr>
        <w:t xml:space="preserve">i boda </w:t>
      </w:r>
      <w:r w:rsidRPr="0033792F">
        <w:rPr>
          <w:rFonts w:ascii="Times New Roman" w:eastAsia="Calibri" w:hAnsi="Times New Roman" w:cs="Times New Roman"/>
          <w:sz w:val="20"/>
          <w:szCs w:val="20"/>
        </w:rPr>
        <w:t>za plaću iz članka 25. ovoga Kolektivnog ugovora s utvrđenim koeficijentom platnoga razreda i tako utvrđeni iznos uvećava se za 0,5 % za svaku započetu godinu (radnoga) staža zaposlenika, a najviše, do 20 %.</w:t>
      </w:r>
    </w:p>
    <w:p w14:paraId="1B54ED1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Osnovna plaća zaposlenika u osnovnim školama ne može biti manja od 70 % prosječne netoplaće isplaćene u Federaciji Bosne i Hercegovine (u daljnjem tekstu: Federacija), prema posljednjem objavljenom statističkom podatku.</w:t>
      </w:r>
    </w:p>
    <w:p w14:paraId="2418FA7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(3) Ako množenjem utvrđene osnovice </w:t>
      </w:r>
      <w:r w:rsidRPr="0033792F">
        <w:rPr>
          <w:rFonts w:ascii="Times New Roman" w:eastAsia="Calibri" w:hAnsi="Times New Roman" w:cs="Times New Roman"/>
          <w:bCs/>
          <w:iCs/>
          <w:sz w:val="20"/>
          <w:szCs w:val="20"/>
        </w:rPr>
        <w:t xml:space="preserve">i boda </w:t>
      </w:r>
      <w:r w:rsidRPr="0033792F">
        <w:rPr>
          <w:rFonts w:ascii="Times New Roman" w:eastAsia="Calibri" w:hAnsi="Times New Roman" w:cs="Times New Roman"/>
          <w:sz w:val="20"/>
          <w:szCs w:val="20"/>
        </w:rPr>
        <w:t>s pripadajućim koeficijentom osnovna plaća iznosi manje od 70 % prosječne plaće, zaposleniku će se isplatiti plaća u navedenom postotku.</w:t>
      </w:r>
    </w:p>
    <w:p w14:paraId="6D4CFF3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Osnovna plaća obračunava se i izražava mjesečno za puno radno vrijeme, prema radnom mjestu i odgovarajućem platnom razredu.</w:t>
      </w:r>
    </w:p>
    <w:p w14:paraId="3DE7E15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Ako zaposlenik radi nepuno radno vrijeme, u skladu s posebnim zakonom ili drugim propisima, osnovna plaća odredit će se razmjerno vremenu provedenom na radu odnosno razmjerno postotku norme predmeta propisane Pravilnikom o pedagoškim mjerilima, u skladu s propisanom normom sati tjedne redovne nastave.</w:t>
      </w:r>
    </w:p>
    <w:p w14:paraId="03BC599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Puno radno vrijeme zaposlenika je 40 sati tjedno.</w:t>
      </w:r>
    </w:p>
    <w:p w14:paraId="6BC4C16D" w14:textId="77777777" w:rsidR="000F5DBA" w:rsidRPr="0033792F" w:rsidRDefault="000F5DBA" w:rsidP="000F5DBA">
      <w:pPr>
        <w:spacing w:after="0" w:line="240" w:lineRule="auto"/>
        <w:jc w:val="both"/>
        <w:rPr>
          <w:rFonts w:ascii="Times New Roman" w:eastAsia="Times New Roman" w:hAnsi="Times New Roman" w:cs="Times New Roman"/>
          <w:bCs/>
          <w:color w:val="231F1F"/>
          <w:sz w:val="20"/>
          <w:szCs w:val="20"/>
        </w:rPr>
      </w:pPr>
    </w:p>
    <w:p w14:paraId="763D63D0"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Osnovna plaća</w:t>
      </w:r>
    </w:p>
    <w:p w14:paraId="2C2B0E1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AC82EA6"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lastRenderedPageBreak/>
        <w:t>Članak 27.</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(Određivanje plaće prema radnome mjestu)</w:t>
      </w:r>
    </w:p>
    <w:p w14:paraId="3CB242D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 u osnovnoj školi ima pravo na plaću koja odgovara radnom mjestu na koje je zaposlenik postavljen i za koje zadovoljava zakonom propisane uvjete.</w:t>
      </w:r>
    </w:p>
    <w:p w14:paraId="1DB9FB5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(2) Ako u osnovnoj školi zaposlenik radi iz opravdanih razloga na radnom mjestu bez zakonom propisane stručne spreme (nedostatak stručnoga kadra i sl.), tom će se zaposleniku koeficijent odrediti posebnom odlukom Vlade Kantona, na prijedlog Ministarstva.</w:t>
      </w:r>
    </w:p>
    <w:p w14:paraId="02ECAB1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(3) </w:t>
      </w:r>
      <w:r w:rsidRPr="0033792F">
        <w:rPr>
          <w:rFonts w:ascii="Times New Roman" w:eastAsia="Calibri" w:hAnsi="Times New Roman" w:cs="Times New Roman"/>
          <w:bCs/>
          <w:iCs/>
          <w:sz w:val="20"/>
          <w:szCs w:val="20"/>
        </w:rPr>
        <w:t>Osnovna škola je obvezana za radno mjesto iz stavka (2) ovoga članka raspisati natječaj, koji će biti otvoren do popune radnoga mjesta stručnim kadrom.</w:t>
      </w:r>
    </w:p>
    <w:p w14:paraId="4C6BC9A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5E23C5AA"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28.</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(Platni razredi i koeficijenti za obračun plaća</w:t>
      </w:r>
      <w:r w:rsidRPr="0033792F">
        <w:rPr>
          <w:rFonts w:ascii="Times New Roman" w:eastAsia="Calibri" w:hAnsi="Times New Roman" w:cs="Times New Roman"/>
          <w:b/>
          <w:sz w:val="20"/>
          <w:szCs w:val="20"/>
        </w:rPr>
        <w:br/>
        <w:t>zaposlenika u osnovnoj školi)</w:t>
      </w:r>
    </w:p>
    <w:p w14:paraId="1D62EBDE" w14:textId="77777777" w:rsidR="000F5DBA" w:rsidRPr="0033792F" w:rsidRDefault="000F5DBA" w:rsidP="000F5DBA">
      <w:pPr>
        <w:spacing w:after="0" w:line="240" w:lineRule="auto"/>
        <w:ind w:firstLine="454"/>
        <w:jc w:val="both"/>
        <w:rPr>
          <w:rFonts w:ascii="Times New Roman" w:eastAsia="Calibri" w:hAnsi="Times New Roman" w:cs="Times New Roman"/>
          <w:b/>
          <w:sz w:val="20"/>
          <w:szCs w:val="20"/>
        </w:rPr>
      </w:pPr>
      <w:r w:rsidRPr="0033792F">
        <w:rPr>
          <w:rFonts w:ascii="Times New Roman" w:eastAsia="Calibri" w:hAnsi="Times New Roman" w:cs="Times New Roman"/>
          <w:sz w:val="20"/>
          <w:szCs w:val="20"/>
        </w:rPr>
        <w:t>(1) Za obračun plaća zaposlenika u osnovnoj školi utvrđuju se sljedeći platni razredi i koeficijenti:</w:t>
      </w:r>
    </w:p>
    <w:tbl>
      <w:tblPr>
        <w:tblpPr w:leftFromText="180" w:rightFromText="180" w:vertAnchor="text" w:horzAnchor="margin" w:tblpY="189"/>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28" w:type="dxa"/>
          <w:right w:w="28" w:type="dxa"/>
        </w:tblCellMar>
        <w:tblLook w:val="04A0" w:firstRow="1" w:lastRow="0" w:firstColumn="1" w:lastColumn="0" w:noHBand="0" w:noVBand="1"/>
      </w:tblPr>
      <w:tblGrid>
        <w:gridCol w:w="849"/>
        <w:gridCol w:w="7215"/>
        <w:gridCol w:w="1378"/>
      </w:tblGrid>
      <w:tr w:rsidR="000F5DBA" w:rsidRPr="0033792F" w14:paraId="22A1D925"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vAlign w:val="center"/>
            <w:hideMark/>
          </w:tcPr>
          <w:p w14:paraId="76FF66B5" w14:textId="77777777" w:rsidR="000F5DBA" w:rsidRPr="0033792F" w:rsidRDefault="000F5DBA" w:rsidP="00BD7663">
            <w:pPr>
              <w:spacing w:after="0" w:line="240" w:lineRule="auto"/>
              <w:jc w:val="center"/>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Platni razred</w:t>
            </w:r>
          </w:p>
        </w:tc>
        <w:tc>
          <w:tcPr>
            <w:tcW w:w="7215" w:type="dxa"/>
            <w:tcBorders>
              <w:top w:val="single" w:sz="4" w:space="0" w:color="auto"/>
              <w:left w:val="single" w:sz="4" w:space="0" w:color="auto"/>
              <w:bottom w:val="single" w:sz="4" w:space="0" w:color="auto"/>
              <w:right w:val="single" w:sz="4" w:space="0" w:color="auto"/>
            </w:tcBorders>
            <w:vAlign w:val="center"/>
            <w:hideMark/>
          </w:tcPr>
          <w:p w14:paraId="3F141D66" w14:textId="77777777" w:rsidR="000F5DBA" w:rsidRPr="0033792F" w:rsidRDefault="000F5DBA" w:rsidP="00BD7663">
            <w:pPr>
              <w:spacing w:after="0" w:line="240" w:lineRule="auto"/>
              <w:jc w:val="center"/>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Radno mjesto</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1B89E69" w14:textId="77777777" w:rsidR="000F5DBA" w:rsidRPr="0033792F" w:rsidRDefault="000F5DBA" w:rsidP="00BD7663">
            <w:pPr>
              <w:spacing w:after="0" w:line="240" w:lineRule="auto"/>
              <w:jc w:val="center"/>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Koeficijent</w:t>
            </w:r>
          </w:p>
        </w:tc>
      </w:tr>
      <w:tr w:rsidR="000F5DBA" w:rsidRPr="0033792F" w14:paraId="64BF3548"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hideMark/>
          </w:tcPr>
          <w:p w14:paraId="3614205C"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I.</w:t>
            </w:r>
          </w:p>
        </w:tc>
        <w:tc>
          <w:tcPr>
            <w:tcW w:w="7215" w:type="dxa"/>
            <w:tcBorders>
              <w:top w:val="single" w:sz="4" w:space="0" w:color="auto"/>
              <w:left w:val="single" w:sz="4" w:space="0" w:color="auto"/>
              <w:bottom w:val="single" w:sz="4" w:space="0" w:color="auto"/>
              <w:right w:val="single" w:sz="4" w:space="0" w:color="auto"/>
            </w:tcBorders>
            <w:hideMark/>
          </w:tcPr>
          <w:p w14:paraId="3D2A3194"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u zvanju viši stručni savjetnik</w:t>
            </w:r>
          </w:p>
        </w:tc>
        <w:tc>
          <w:tcPr>
            <w:tcW w:w="1378" w:type="dxa"/>
            <w:tcBorders>
              <w:top w:val="single" w:sz="4" w:space="0" w:color="auto"/>
              <w:left w:val="single" w:sz="4" w:space="0" w:color="auto"/>
              <w:bottom w:val="single" w:sz="4" w:space="0" w:color="auto"/>
              <w:right w:val="single" w:sz="4" w:space="0" w:color="auto"/>
            </w:tcBorders>
            <w:vAlign w:val="bottom"/>
            <w:hideMark/>
          </w:tcPr>
          <w:p w14:paraId="16BCD189"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4,50</w:t>
            </w:r>
          </w:p>
        </w:tc>
      </w:tr>
      <w:tr w:rsidR="000F5DBA" w:rsidRPr="0033792F" w14:paraId="5A47E556"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hideMark/>
          </w:tcPr>
          <w:p w14:paraId="166BF40F"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II.</w:t>
            </w:r>
          </w:p>
        </w:tc>
        <w:tc>
          <w:tcPr>
            <w:tcW w:w="7215" w:type="dxa"/>
            <w:tcBorders>
              <w:top w:val="single" w:sz="4" w:space="0" w:color="auto"/>
              <w:left w:val="single" w:sz="4" w:space="0" w:color="auto"/>
              <w:bottom w:val="single" w:sz="4" w:space="0" w:color="auto"/>
              <w:right w:val="single" w:sz="4" w:space="0" w:color="auto"/>
            </w:tcBorders>
            <w:hideMark/>
          </w:tcPr>
          <w:p w14:paraId="467EA250"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u zvanju savjetnik</w:t>
            </w:r>
          </w:p>
        </w:tc>
        <w:tc>
          <w:tcPr>
            <w:tcW w:w="1378" w:type="dxa"/>
            <w:tcBorders>
              <w:top w:val="single" w:sz="4" w:space="0" w:color="auto"/>
              <w:left w:val="single" w:sz="4" w:space="0" w:color="auto"/>
              <w:bottom w:val="single" w:sz="4" w:space="0" w:color="auto"/>
              <w:right w:val="single" w:sz="4" w:space="0" w:color="auto"/>
            </w:tcBorders>
            <w:vAlign w:val="bottom"/>
            <w:hideMark/>
          </w:tcPr>
          <w:p w14:paraId="0325C01E"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4,40</w:t>
            </w:r>
          </w:p>
        </w:tc>
      </w:tr>
      <w:tr w:rsidR="000F5DBA" w:rsidRPr="0033792F" w14:paraId="00B4694E"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hideMark/>
          </w:tcPr>
          <w:p w14:paraId="1335F50E"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III.</w:t>
            </w:r>
          </w:p>
        </w:tc>
        <w:tc>
          <w:tcPr>
            <w:tcW w:w="7215" w:type="dxa"/>
            <w:tcBorders>
              <w:top w:val="single" w:sz="4" w:space="0" w:color="auto"/>
              <w:left w:val="single" w:sz="4" w:space="0" w:color="auto"/>
              <w:bottom w:val="single" w:sz="4" w:space="0" w:color="auto"/>
              <w:right w:val="single" w:sz="4" w:space="0" w:color="auto"/>
            </w:tcBorders>
            <w:hideMark/>
          </w:tcPr>
          <w:p w14:paraId="1806D847"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u zvanju mentor</w:t>
            </w:r>
          </w:p>
        </w:tc>
        <w:tc>
          <w:tcPr>
            <w:tcW w:w="1378" w:type="dxa"/>
            <w:tcBorders>
              <w:top w:val="single" w:sz="4" w:space="0" w:color="auto"/>
              <w:left w:val="single" w:sz="4" w:space="0" w:color="auto"/>
              <w:bottom w:val="single" w:sz="4" w:space="0" w:color="auto"/>
              <w:right w:val="single" w:sz="4" w:space="0" w:color="auto"/>
            </w:tcBorders>
            <w:vAlign w:val="bottom"/>
            <w:hideMark/>
          </w:tcPr>
          <w:p w14:paraId="59A3EC7D"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4,30</w:t>
            </w:r>
          </w:p>
        </w:tc>
      </w:tr>
      <w:tr w:rsidR="000F5DBA" w:rsidRPr="0033792F" w14:paraId="59A2AD8B"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hideMark/>
          </w:tcPr>
          <w:p w14:paraId="24388C69"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IV.</w:t>
            </w:r>
          </w:p>
        </w:tc>
        <w:tc>
          <w:tcPr>
            <w:tcW w:w="7215" w:type="dxa"/>
            <w:tcBorders>
              <w:top w:val="single" w:sz="4" w:space="0" w:color="auto"/>
              <w:left w:val="single" w:sz="4" w:space="0" w:color="auto"/>
              <w:bottom w:val="single" w:sz="4" w:space="0" w:color="auto"/>
              <w:right w:val="single" w:sz="4" w:space="0" w:color="auto"/>
            </w:tcBorders>
            <w:hideMark/>
          </w:tcPr>
          <w:p w14:paraId="286F5F08"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u statusu savjetnik</w:t>
            </w:r>
          </w:p>
        </w:tc>
        <w:tc>
          <w:tcPr>
            <w:tcW w:w="1378" w:type="dxa"/>
            <w:tcBorders>
              <w:top w:val="single" w:sz="4" w:space="0" w:color="auto"/>
              <w:left w:val="single" w:sz="4" w:space="0" w:color="auto"/>
              <w:bottom w:val="single" w:sz="4" w:space="0" w:color="auto"/>
              <w:right w:val="single" w:sz="4" w:space="0" w:color="auto"/>
            </w:tcBorders>
            <w:vAlign w:val="bottom"/>
            <w:hideMark/>
          </w:tcPr>
          <w:p w14:paraId="539D6E70"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4,20</w:t>
            </w:r>
          </w:p>
        </w:tc>
      </w:tr>
      <w:tr w:rsidR="000F5DBA" w:rsidRPr="0033792F" w14:paraId="3766F8D1"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50E89067"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V.</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04F89045"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u statusu mentor</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C35A2B"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4,00</w:t>
            </w:r>
          </w:p>
        </w:tc>
      </w:tr>
      <w:tr w:rsidR="000F5DBA" w:rsidRPr="0033792F" w14:paraId="2A2F8D28"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04643190"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VI.</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12CE074E"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Nastavnik i stručni suradnik s položenim stručnim ispitom, bez statusa i zvanja</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FAF256"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3,80</w:t>
            </w:r>
          </w:p>
        </w:tc>
      </w:tr>
      <w:tr w:rsidR="000F5DBA" w:rsidRPr="0033792F" w14:paraId="2D34F40B"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7D470F0B"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VII.</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2A191F32"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Tajnik škole</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CE80EE"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3,80</w:t>
            </w:r>
          </w:p>
        </w:tc>
      </w:tr>
      <w:tr w:rsidR="000F5DBA" w:rsidRPr="0033792F" w14:paraId="27213D7E"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63830BB5"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VIII.</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3565040F"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Administrativni referent</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597D1A"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2,70</w:t>
            </w:r>
          </w:p>
        </w:tc>
      </w:tr>
      <w:tr w:rsidR="000F5DBA" w:rsidRPr="0033792F" w14:paraId="49A24734"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4140C5BE"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IX.</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6CEEE1FD"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Domar, kućni majstor, ložač, kuhar, vozač</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608A31"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2,50</w:t>
            </w:r>
          </w:p>
        </w:tc>
      </w:tr>
      <w:tr w:rsidR="000F5DBA" w:rsidRPr="0033792F" w14:paraId="67B8CC34" w14:textId="77777777" w:rsidTr="00BD7663">
        <w:trPr>
          <w:trHeight w:val="20"/>
        </w:trPr>
        <w:tc>
          <w:tcPr>
            <w:tcW w:w="849" w:type="dxa"/>
            <w:tcBorders>
              <w:top w:val="single" w:sz="4" w:space="0" w:color="auto"/>
              <w:left w:val="single" w:sz="4" w:space="0" w:color="auto"/>
              <w:bottom w:val="single" w:sz="4" w:space="0" w:color="auto"/>
              <w:right w:val="single" w:sz="4" w:space="0" w:color="auto"/>
            </w:tcBorders>
            <w:shd w:val="clear" w:color="auto" w:fill="FFFFFF"/>
            <w:hideMark/>
          </w:tcPr>
          <w:p w14:paraId="719261B7"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X.</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17BBA2CB" w14:textId="77777777" w:rsidR="000F5DBA" w:rsidRPr="0033792F" w:rsidRDefault="000F5DBA" w:rsidP="00BD7663">
            <w:pPr>
              <w:spacing w:after="0" w:line="240" w:lineRule="auto"/>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Radnik na održavanju čistoće u školi</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60FC39" w14:textId="77777777" w:rsidR="000F5DBA" w:rsidRPr="0033792F" w:rsidRDefault="000F5DBA" w:rsidP="00BD7663">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2,00</w:t>
            </w:r>
          </w:p>
        </w:tc>
      </w:tr>
    </w:tbl>
    <w:p w14:paraId="377EDB41"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8AE29D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kojega se postavi na radno mjesto pomoćnik ravnatelja utvrđuje se koeficijent 4,4 i ima mogućnost napredovanja.</w:t>
      </w:r>
    </w:p>
    <w:p w14:paraId="6C875BF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Osnovna plaća iz stavka (1) ovoga članka utvrđuje se prema članku 25. ovoga Kolektivnog ugovora.</w:t>
      </w:r>
    </w:p>
    <w:p w14:paraId="1FE0FF0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Ako se izmjenama Zakona o osnovnom školstvu u Kantonu utvrdi visoka stručna sprema za nastavnike i stručne suradnike kao uvjet za zasnivanje radnoga odnosa, ugovorne strane pristupit će pregovorima o potrebi utvrđivanja novih platnih razreda i koeficijenata za obračun plaća.</w:t>
      </w:r>
    </w:p>
    <w:p w14:paraId="15A4B525" w14:textId="77777777" w:rsidR="000F5DBA" w:rsidRPr="0033792F" w:rsidRDefault="000F5DBA" w:rsidP="000F5DBA">
      <w:pPr>
        <w:spacing w:after="0" w:line="240" w:lineRule="auto"/>
        <w:jc w:val="both"/>
        <w:rPr>
          <w:rFonts w:ascii="Times New Roman" w:eastAsia="Times New Roman" w:hAnsi="Times New Roman" w:cs="Times New Roman"/>
          <w:sz w:val="20"/>
          <w:szCs w:val="20"/>
          <w:u w:val="single"/>
        </w:rPr>
      </w:pPr>
    </w:p>
    <w:p w14:paraId="6AC5FABF"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Plaće pripravnika</w:t>
      </w:r>
    </w:p>
    <w:p w14:paraId="483154F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795710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29.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(Iznos plaće pripravnika)</w:t>
      </w:r>
    </w:p>
    <w:p w14:paraId="2B1D151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Plaća pripravniku u osnovnoj školi utvrđuje se u iznosu od 80 % početne osnovne plaće utvrđene za radno mjesto na koje je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postavljen.</w:t>
      </w:r>
    </w:p>
    <w:p w14:paraId="15BE27F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Početna osnovna plaća iz stavka (1) ovoga članka predstavlja samo iznos plaće, bez dijela plaće na osnovi mirovinskoga staža.</w:t>
      </w:r>
    </w:p>
    <w:p w14:paraId="3B10BD3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C3802E9"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Dodatci na plaću</w:t>
      </w:r>
    </w:p>
    <w:p w14:paraId="5BD457E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C3CCF5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(Vrste dodataka na plaću)</w:t>
      </w:r>
    </w:p>
    <w:p w14:paraId="43EA628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 u osnovnoj školi ima pravo na dodatak na plaću koji je utvrđen odredbama članka 31. ovoga Kolektivnog ugovora.</w:t>
      </w:r>
    </w:p>
    <w:p w14:paraId="11D33BC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Dodatak na plaću iz stavka (1) ovoga članka sastavni je dio osnovne plaće.</w:t>
      </w:r>
    </w:p>
    <w:p w14:paraId="6FA7F2A3" w14:textId="77777777" w:rsidR="000F5DBA" w:rsidRPr="0033792F" w:rsidRDefault="000F5DBA" w:rsidP="000F5DBA">
      <w:pPr>
        <w:spacing w:after="0" w:line="240" w:lineRule="auto"/>
        <w:jc w:val="both"/>
        <w:rPr>
          <w:rFonts w:ascii="Times New Roman" w:eastAsia="Times New Roman" w:hAnsi="Times New Roman" w:cs="Times New Roman"/>
          <w:bCs/>
          <w:sz w:val="20"/>
          <w:szCs w:val="20"/>
        </w:rPr>
      </w:pPr>
    </w:p>
    <w:p w14:paraId="191458C5"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31.</w:t>
      </w:r>
      <w:r w:rsidRPr="0033792F">
        <w:rPr>
          <w:rFonts w:ascii="Times New Roman" w:eastAsia="Calibri" w:hAnsi="Times New Roman" w:cs="Times New Roman"/>
          <w:bCs/>
          <w:sz w:val="20"/>
          <w:szCs w:val="20"/>
        </w:rPr>
        <w:br/>
      </w:r>
      <w:r w:rsidRPr="0033792F">
        <w:rPr>
          <w:rFonts w:ascii="Times New Roman" w:eastAsia="Calibri" w:hAnsi="Times New Roman" w:cs="Times New Roman"/>
          <w:b/>
          <w:sz w:val="20"/>
          <w:szCs w:val="20"/>
        </w:rPr>
        <w:t>(Dodatak na plaću na osnovi posebnih uvjeta rada)</w:t>
      </w:r>
    </w:p>
    <w:p w14:paraId="3C9E334A"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 xml:space="preserve">(1) Dodatak na plaću na osnovi posebnih uvjeta rada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koji radi na poslovima neposrednog odgojno-obrazovnoga rada u otežanim uvjetima rada, utvrđenim pravilnikom o radu, iznosi do 20 %, i to:</w:t>
      </w:r>
    </w:p>
    <w:p w14:paraId="1C2280CA"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a) za rad u kombiniranim odjelima s dva razreda...................................................................................10 %;</w:t>
      </w:r>
    </w:p>
    <w:p w14:paraId="72B3963A"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b) za rad u kombiniranim odjelima s tri razreda.....................................................................................15 %;</w:t>
      </w:r>
    </w:p>
    <w:p w14:paraId="6E972EE5"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c) za rad u kombiniranim odjelima s četiri i više razreda.......................................................................20 %;</w:t>
      </w:r>
    </w:p>
    <w:p w14:paraId="38EF02E6"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d) za rad u specijalnim odjelima pri redovnoj osnovnoj školi.................................................................10 %;</w:t>
      </w:r>
    </w:p>
    <w:p w14:paraId="444F0733"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lastRenderedPageBreak/>
        <w:t>e) za izvođenje nastave u dvjema školama i u više škola, s punom normom – uvećanje na osnovnu plaću od………………………………………………………………………………………………………………1 %;</w:t>
      </w:r>
    </w:p>
    <w:p w14:paraId="26D3FA9B"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f) za rad u istoj školi na različitim lokacijama tijekom radnoga dana.......................................................1 %;</w:t>
      </w:r>
    </w:p>
    <w:p w14:paraId="2D41E64D"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g) za druge uvjete koji se, uz suglasnost i propis Ministarstva, jednako za sve škole, kategoriziraju kao otežani ..........................................................................................................................................................do 5 %;</w:t>
      </w:r>
    </w:p>
    <w:p w14:paraId="542CD138" w14:textId="77777777" w:rsidR="000F5DBA" w:rsidRPr="0033792F" w:rsidRDefault="000F5DBA" w:rsidP="000F5DBA">
      <w:pPr>
        <w:spacing w:after="0" w:line="240" w:lineRule="auto"/>
        <w:ind w:firstLine="454"/>
        <w:jc w:val="both"/>
        <w:rPr>
          <w:rFonts w:ascii="Times New Roman" w:eastAsia="Calibri" w:hAnsi="Times New Roman" w:cs="Times New Roman"/>
          <w:bCs/>
          <w:sz w:val="20"/>
          <w:szCs w:val="20"/>
        </w:rPr>
      </w:pPr>
      <w:r w:rsidRPr="0033792F">
        <w:rPr>
          <w:rFonts w:ascii="Times New Roman" w:eastAsia="Calibri" w:hAnsi="Times New Roman" w:cs="Times New Roman"/>
          <w:sz w:val="20"/>
          <w:szCs w:val="20"/>
        </w:rPr>
        <w:t>h) za predavanje dvaju ili više predmeta u predmetnoj nastavi koje predaje nastavnik koji ima punu nastavnu normu, posebni dodatak iznosi...........................................................................................................1 %;</w:t>
      </w:r>
    </w:p>
    <w:p w14:paraId="5663227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i) za rad ložača u kotlovnici na kruto gorivo u vremenu od 15. listopada do 15. travnja iduće godine, uvećanje na osnovnu plaću od……………………..………………………………………………………….3 %.</w:t>
      </w:r>
    </w:p>
    <w:p w14:paraId="342F0AC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Prava iz stavka (1) ovoga članka, osim točke i), odnose se isključivo na </w:t>
      </w:r>
      <w:r w:rsidRPr="0033792F">
        <w:rPr>
          <w:rFonts w:ascii="Times New Roman" w:eastAsia="Calibri" w:hAnsi="Times New Roman" w:cs="Times New Roman"/>
          <w:bCs/>
          <w:iCs/>
          <w:sz w:val="20"/>
          <w:szCs w:val="20"/>
        </w:rPr>
        <w:t xml:space="preserve">školsku </w:t>
      </w:r>
      <w:r w:rsidRPr="0033792F">
        <w:rPr>
          <w:rFonts w:ascii="Times New Roman" w:eastAsia="Calibri" w:hAnsi="Times New Roman" w:cs="Times New Roman"/>
          <w:sz w:val="20"/>
          <w:szCs w:val="20"/>
        </w:rPr>
        <w:t>godinu.</w:t>
      </w:r>
    </w:p>
    <w:p w14:paraId="0BBC2C7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D0273FF"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VII. NAKNADE KOJE PRIPADAJU ZAPOSLENICIMA U OSNOVNIM ŠKOLAMA</w:t>
      </w:r>
    </w:p>
    <w:p w14:paraId="7228E243"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57D225F"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32.</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(Naknada za prijevoz na posao i s posla)</w:t>
      </w:r>
    </w:p>
    <w:p w14:paraId="4C9C5E1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Djelatniku zaposlenom u osnovnoj školi kojemu nije organiziran prijevoz na posao i s posla a čije je mjesto stanovanja od mjesta rada udaljeno minimalno 2 km, pripada naknada za troškove prijevoza, čija će visina i način utvrđivanja biti uređeni posebnim propisom Vlade Kantona, jedinstveno kao i za ostale korisnike Proračuna i sukladno Zakonu.</w:t>
      </w:r>
    </w:p>
    <w:p w14:paraId="25D19DE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(2) Naknada iz stavka (1) ovoga članka isplaćivat će se sukladno Uredbi Vlade Kantona kojom se uređuje ovaj vid naknade i koja se primjenjuje za sve zaposlenike čija se plaća isplaćuje iz Proračuna.</w:t>
      </w:r>
    </w:p>
    <w:p w14:paraId="75A4483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A734BE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33.</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(Naknada za odvojeni život od obitelji</w:t>
      </w:r>
      <w:r w:rsidRPr="0033792F">
        <w:rPr>
          <w:rFonts w:ascii="Times New Roman" w:eastAsia="Calibri" w:hAnsi="Times New Roman" w:cs="Times New Roman"/>
          <w:b/>
          <w:sz w:val="20"/>
          <w:szCs w:val="20"/>
        </w:rPr>
        <w:br/>
        <w:t>i smještaj u mjestu rada)</w:t>
      </w:r>
    </w:p>
    <w:p w14:paraId="7432F82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Ako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radi u mjestu izvan mjesta prebivališta svoje obitelji, pripada mu naknada za odvojeni život od obitelji ako je mjesto prebivališta udaljeno od mjesta rada više od 70 km; visina naknade utvrđena je u iznosu od 200,00 KM; te naknada troškova prijevoza za vrijeme tjednoga odmora / vikend-karta, kao i za vrijeme državnih blagdana i u neradne dane u koje se, prema zakonu, ne radi.</w:t>
      </w:r>
    </w:p>
    <w:p w14:paraId="62664B2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Pravo iz stavka (1) ovoga članka ostvaruje se na osnovi zaposlenikova pisanog zahtjeva, uz koji se prilaže dokaz o prebivalištu i ugovor o korištenju smještaja, u skladu s člankom 3. Uredbe o naknadama koje nemaju karakter plaće i dodatku na plaću („Službene novine Kantona Središnja Bosna“, broj: 3/12, 5/12, 10/14, 2/18 i 2/19).</w:t>
      </w:r>
    </w:p>
    <w:p w14:paraId="095DFB8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 može koristiti pravo iz članka 32. ovoga Kolektivnog ugovora i iz stavka (1) ovoga članka. Prava iz članka 32. ovoga Kolektivnog ugovora i stavka (1) ovoga članka međusobno se isključuju.</w:t>
      </w:r>
    </w:p>
    <w:p w14:paraId="7586194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4852A2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34.</w:t>
      </w:r>
      <w:r w:rsidRPr="0033792F">
        <w:rPr>
          <w:rFonts w:ascii="Times New Roman" w:eastAsia="Calibri" w:hAnsi="Times New Roman" w:cs="Times New Roman"/>
          <w:b/>
          <w:sz w:val="20"/>
          <w:szCs w:val="20"/>
        </w:rPr>
        <w:br/>
        <w:t>(Naknada u slučaju ozljede na radu,</w:t>
      </w:r>
      <w:r w:rsidRPr="0033792F">
        <w:rPr>
          <w:rFonts w:ascii="Times New Roman" w:eastAsia="Calibri" w:hAnsi="Times New Roman" w:cs="Times New Roman"/>
          <w:b/>
          <w:sz w:val="20"/>
          <w:szCs w:val="20"/>
        </w:rPr>
        <w:br/>
        <w:t>teške bolesti, invalidnosti i smrti)</w:t>
      </w:r>
    </w:p>
    <w:p w14:paraId="73AE5D1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U slučaju teške invalidnosti zaposlenika u osnovnoj školi ili člana njegove uže obitelji, isplaćuje se jednokratna novčana pomoć u iznosu dviju prosječnih netoplaća isplaćenih u Federaciji, prema posljednjem objavljenom statističkom podatku, a teškom invalidnošću smatra se invalidnost od najmanje 60 %, što se dokazuje posebnim rješenjem.</w:t>
      </w:r>
    </w:p>
    <w:p w14:paraId="033686D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U slučaju ozljede na radu ili teške bolesti zaposlenika u osnovnoj školi ili člana njegove uže obitelji, isplaćuje se jednokratna novčana pomoć u iznosu jedne prosječne netoplaće isplaćene u Federaciji, prema posljednjem objavljenom statističkom podatku, u skladu s Naredbom o Listi teških bolesti i teških tjelesnih ozljeda na osnovi kojih se ostvaruje naknada u slučaju teške invalidnosti ili teške bolesti („Službene novine Kantona Središnja Bosna“, broj 8/06).</w:t>
      </w:r>
    </w:p>
    <w:p w14:paraId="5DE08CA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U slučaju smrti djelatnika zaposlenog u osnovnoj školi, njegovoj obitelji isplaćuje se naknada za troškove pogreba u iznosu triju prosječnih netoplaća isplaćenih u Federaciji, prema posljednjem objavljenom statističkom podatku.</w:t>
      </w:r>
    </w:p>
    <w:p w14:paraId="0A80974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U slučaju smrti člana uže obitelji zaposlenika u osnovnoj školi, isplaćuje se naknada u visini dviju prosječnih netoplaća isplaćenih u Federaciji, prema posljednjem objavljenom statističkom podatku.</w:t>
      </w:r>
    </w:p>
    <w:p w14:paraId="0238102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Članom uže obitelji, u smislu stavaka (1), (2) i (4) ovoga članka, smatraju se:</w:t>
      </w:r>
    </w:p>
    <w:p w14:paraId="3BD16D9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bračni i izvanbračni drug ako žive u zajedničkom kućanstvu;</w:t>
      </w:r>
    </w:p>
    <w:p w14:paraId="6C65C1C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dijete (bračno, izvanbračno, posvojeno, pastorče i dijete bez roditelja uzeto na uzdržavanje) do 18 godina odnosno 26 godina života ako je na redovnom školovanju i nije u radnom odnosu, a dijete nesposobno za rad, bez obzira na životnu dob;</w:t>
      </w:r>
    </w:p>
    <w:p w14:paraId="16C8A9B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roditelji (otac, majka, očuh, maćeha i posvojitelji);</w:t>
      </w:r>
    </w:p>
    <w:p w14:paraId="2B22CB6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lastRenderedPageBreak/>
        <w:t>d) braća i sestre bez roditelja, do 18 godina odnosno 26 godina života ako su na redovnom školovanju i nemaju drugih prihoda, nego ih korisnik naknade stvarno uzdržava, ili je obveza njihova uzdržavanja zakonom utvrđena, a ako su nesposobni za rad, bez obzira na životnu dob, pod uvjetom da s njima živi u zajedničkom kućanstvu, te unučad ako nemaju roditelja i žive u zajedničkom kućanstvu s djelatnikom zaposlenim u osnovnoj školi.</w:t>
      </w:r>
    </w:p>
    <w:p w14:paraId="70E33CE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Ako u osnovnoj školi rade dva člana ili više članova obitelji, naknada iz stavka (3) ovoga članka isplaćuje se samo jednom zaposlenom članu obitelji ili procentualno svim članovima obitelji zaposlenim u školi.</w:t>
      </w:r>
    </w:p>
    <w:p w14:paraId="58A3A8F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Zaposlenik u osnovnoj školi ima pravo na osiguranje od posljedica nesretnoga slučaja, s uključenim rizikom prirodne smrti, za vrijeme trajanja radnoga odnosa u osnovnoj školi.</w:t>
      </w:r>
    </w:p>
    <w:p w14:paraId="1995866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(8) Iznos osiguranja iz stavka (7) ovoga članka određuje se prema polici osiguranja od posljedica nesretnoga slučaja odnosno polici osiguranja od prirodne smrti.</w:t>
      </w:r>
    </w:p>
    <w:p w14:paraId="185247F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(9) Ugovor o osiguranju s odgovarajućom kućom sklapa Služba za zajedničke poslove tijela Kantona Središnja Bosna na temelju informacija koje dostavi ravnatelj osnovne škole za sve zaposlenike u toj osnovnoj školi, u skladu s Kolektivnim ugovorom.</w:t>
      </w:r>
    </w:p>
    <w:p w14:paraId="279F455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434E5F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35.</w:t>
      </w:r>
      <w:r w:rsidRPr="0033792F">
        <w:rPr>
          <w:rFonts w:ascii="Times New Roman" w:eastAsia="Calibri" w:hAnsi="Times New Roman" w:cs="Times New Roman"/>
          <w:b/>
          <w:sz w:val="20"/>
          <w:szCs w:val="20"/>
        </w:rPr>
        <w:br/>
        <w:t>(Naknada za prekovremeni rad, rad u neradne dane,</w:t>
      </w:r>
      <w:r w:rsidRPr="0033792F">
        <w:rPr>
          <w:rFonts w:ascii="Times New Roman" w:eastAsia="Calibri" w:hAnsi="Times New Roman" w:cs="Times New Roman"/>
          <w:b/>
          <w:sz w:val="20"/>
          <w:szCs w:val="20"/>
        </w:rPr>
        <w:br/>
        <w:t>noćni rad i rad u dane državnih blagdana)</w:t>
      </w:r>
    </w:p>
    <w:p w14:paraId="1C660A4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Zaposleniku u osnovnoj školi osnovna plaća uvećat će se:</w:t>
      </w:r>
    </w:p>
    <w:p w14:paraId="11A4C9F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najmanje za 25 % za prekovremeni rad;</w:t>
      </w:r>
    </w:p>
    <w:p w14:paraId="79E5CF5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najmanje za 15 % za rad u neradne dane;</w:t>
      </w:r>
    </w:p>
    <w:p w14:paraId="0050340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najmanje za 25 % za noćni rad;</w:t>
      </w:r>
    </w:p>
    <w:p w14:paraId="1FE9522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d) najmanje za 40 % za rad u državne blagdane.</w:t>
      </w:r>
    </w:p>
    <w:p w14:paraId="550178E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Naknade odnosno uvećanja plaće iz stavka (1) ovoga članka ostvaruju se donošenjem rješenja, koje donosi ravnatelj škole, u kojemu će biti precizno naznačena vrsta poslova te razdoblje obavljanja poslova i broj njihovih izvršitelja.</w:t>
      </w:r>
    </w:p>
    <w:p w14:paraId="34895E1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Naknada iz stavka (1) ovoga članka obračunava se od osnovne plaće, bez dijela plaće na osnovi mirovinskoga staža, i sastavni je dio plaće koji će se isplaćivati, jednako kao i za ostale korisnike Proračuna, sukladno posebnoj uredbi Vlade Kantona.</w:t>
      </w:r>
    </w:p>
    <w:p w14:paraId="14EB561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Dodatci na plaću prema stavku (1) ovoga članka međusobno se ne isključuju.</w:t>
      </w:r>
    </w:p>
    <w:p w14:paraId="2352CA5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A29032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36.</w:t>
      </w:r>
      <w:r w:rsidRPr="0033792F">
        <w:rPr>
          <w:rFonts w:ascii="Times New Roman" w:eastAsia="Calibri" w:hAnsi="Times New Roman" w:cs="Times New Roman"/>
          <w:b/>
          <w:sz w:val="20"/>
          <w:szCs w:val="20"/>
        </w:rPr>
        <w:br/>
        <w:t>(Naknada za prehranu tijekom rada)</w:t>
      </w:r>
    </w:p>
    <w:p w14:paraId="526A0A8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Zaposlenici u osnovnim školama imaju pravo na novčanu naknadu za prehranu tijekom rada (topli obrok) u iznosu od 1 % prosječne netoplaće isplaćene u Federaciji, prema posljednjem objavljenom statističkom podatku, prije donošenja Proračuna, jednako za sve korisnike Proračuna.</w:t>
      </w:r>
    </w:p>
    <w:p w14:paraId="49232C2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5616360"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37.</w:t>
      </w:r>
      <w:r w:rsidRPr="0033792F">
        <w:rPr>
          <w:rFonts w:ascii="Times New Roman" w:eastAsia="Calibri" w:hAnsi="Times New Roman" w:cs="Times New Roman"/>
          <w:b/>
          <w:sz w:val="20"/>
          <w:szCs w:val="20"/>
        </w:rPr>
        <w:br/>
        <w:t>(Regres za godišnji odmor)</w:t>
      </w:r>
    </w:p>
    <w:p w14:paraId="642E553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Zaposlenici u osnovnim školama imaju pravo na naknadu za regres, za korištenje godišnjega odmora, u iznosu od 50 % prosječne netoplaće isplaćene u Federaciji, prema posljednjem objavljenom statističkom podatku Federalnoga zavoda za statistiku.</w:t>
      </w:r>
    </w:p>
    <w:p w14:paraId="6087AB5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Pravo na regres iz stavka (1) ovoga članka ima svaki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u osnovnoj školi koji je tijekom tekuće školske godine ostvario pravo na korištenje godišnjeg odmora.</w:t>
      </w:r>
    </w:p>
    <w:p w14:paraId="4FC527A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Svim zaposlenicima iz stavka (2) ovoga članka pripada pravo na regres iz stavka (1) neovisno o postotku norme.</w:t>
      </w:r>
    </w:p>
    <w:p w14:paraId="599040C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Pravo iz stavka (1) ovoga članka zaposlenicima se isplaćuje tijekom cijele kalendarske godine nakon što se zadovolje uvjeti iz stavka (2) ovoga članka.</w:t>
      </w:r>
    </w:p>
    <w:p w14:paraId="0E13360B"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20D0C9B"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38.</w:t>
      </w:r>
      <w:r w:rsidRPr="0033792F">
        <w:rPr>
          <w:rFonts w:ascii="Times New Roman" w:eastAsia="Times New Roman" w:hAnsi="Times New Roman" w:cs="Times New Roman"/>
          <w:sz w:val="20"/>
          <w:szCs w:val="20"/>
        </w:rPr>
        <w:br/>
      </w:r>
      <w:r w:rsidRPr="0033792F">
        <w:rPr>
          <w:rFonts w:ascii="Times New Roman" w:eastAsia="Calibri" w:hAnsi="Times New Roman" w:cs="Times New Roman"/>
          <w:b/>
          <w:sz w:val="20"/>
          <w:szCs w:val="20"/>
        </w:rPr>
        <w:t>(Naknada za bolovanje)</w:t>
      </w:r>
    </w:p>
    <w:p w14:paraId="19A94A2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 vrijeme privremene spriječenosti za rad (bolovanja) do 42 kalendarska dana zaposlenik u osnovnoj školi ima pravo na naknadu plaće u iznosu svoje netoplaće isplaćene za prethodni mjesec.</w:t>
      </w:r>
    </w:p>
    <w:p w14:paraId="0E8ED50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Naknada plaće za bolovanje preko 42 dana iz stavka (1) ovoga članka ostvaruje se prema kantonalnom propisu kojim se uređuje naknada za to bolovanje, s tim da razliku do iznosa pune plaće isplaćuje osnovna škola u kojoj je taj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u radnom odnosu.</w:t>
      </w:r>
    </w:p>
    <w:p w14:paraId="188FF22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549458A"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39.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 xml:space="preserve">(Naknada za </w:t>
      </w:r>
      <w:proofErr w:type="spellStart"/>
      <w:r w:rsidRPr="0033792F">
        <w:rPr>
          <w:rFonts w:ascii="Times New Roman" w:eastAsia="Calibri" w:hAnsi="Times New Roman" w:cs="Times New Roman"/>
          <w:b/>
          <w:sz w:val="20"/>
          <w:szCs w:val="20"/>
        </w:rPr>
        <w:t>rodiljni</w:t>
      </w:r>
      <w:proofErr w:type="spellEnd"/>
      <w:r w:rsidRPr="0033792F">
        <w:rPr>
          <w:rFonts w:ascii="Times New Roman" w:eastAsia="Calibri" w:hAnsi="Times New Roman" w:cs="Times New Roman"/>
          <w:b/>
          <w:sz w:val="20"/>
          <w:szCs w:val="20"/>
        </w:rPr>
        <w:t xml:space="preserve"> dopust)</w:t>
      </w:r>
    </w:p>
    <w:p w14:paraId="46FD9FA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lastRenderedPageBreak/>
        <w:t xml:space="preserve">(1) Zaposlenik za vrijeme </w:t>
      </w:r>
      <w:proofErr w:type="spellStart"/>
      <w:r w:rsidRPr="0033792F">
        <w:rPr>
          <w:rFonts w:ascii="Times New Roman" w:eastAsia="Calibri" w:hAnsi="Times New Roman" w:cs="Times New Roman"/>
          <w:sz w:val="20"/>
          <w:szCs w:val="20"/>
        </w:rPr>
        <w:t>rodiljnoga</w:t>
      </w:r>
      <w:proofErr w:type="spellEnd"/>
      <w:r w:rsidRPr="0033792F">
        <w:rPr>
          <w:rFonts w:ascii="Times New Roman" w:eastAsia="Calibri" w:hAnsi="Times New Roman" w:cs="Times New Roman"/>
          <w:sz w:val="20"/>
          <w:szCs w:val="20"/>
        </w:rPr>
        <w:t xml:space="preserve"> dopusta ima pravo na naknadu plaće prema kantonalnim propisima kojima se uređuje ta oblast, prema mjestu uplate doprinosa, s tim da razliku do iznosa pune plaće uplaćuje osnovna škola u kojoj je taj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u radnom odnosu.</w:t>
      </w:r>
    </w:p>
    <w:p w14:paraId="0AE22E9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Roditelju blizanaca, trećeg i svakog sljedećeg djeteta pripada jednokratna novčana naknada u iznosu triju prosječnih plaća isplaćenih u Federaciji, prema posljednjem statističkom podatku.</w:t>
      </w:r>
    </w:p>
    <w:p w14:paraId="22234DA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Nakon isteka rodiljskoga dopusta majka blizanaca, trećeg i svakog sljedećeg djeteta ima pravo raditi polovicu punog radnog vremena do navršene dvije godine djetetova života, uz naknadu punog iznosa njezine plaće i pripadajućih naknada.</w:t>
      </w:r>
    </w:p>
    <w:p w14:paraId="3F66A28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Pravo iz stavka (3) ovoga članka može koristiti djetetov otac ako majka za to vrijeme radi u punom radnom vremenu.</w:t>
      </w:r>
    </w:p>
    <w:p w14:paraId="5F7540D2"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044B23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(Otpremnina)</w:t>
      </w:r>
    </w:p>
    <w:p w14:paraId="5675164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 u osnovnoj školi ima pravo na otpremninu pri odlasku u mirovinu, u iznosu svojih pet ostvarenih prosječnih netoplaća isplaćenih u prethodnih pet mjeseci.</w:t>
      </w:r>
    </w:p>
    <w:p w14:paraId="64E5AEF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Zaposleniku sa smanjenom normom sati, pri odlasku u mirovinu isplaćuje se pet punih plaća za pripadajući platni razred, isplaćenih za punu normu.</w:t>
      </w:r>
    </w:p>
    <w:p w14:paraId="5A76F507"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0A2F49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(Naknada u slučaju prekobrojnosti)</w:t>
      </w:r>
    </w:p>
    <w:p w14:paraId="268D558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sz w:val="20"/>
          <w:szCs w:val="20"/>
        </w:rPr>
        <w:t xml:space="preserve">(1) </w:t>
      </w:r>
      <w:r w:rsidRPr="0033792F">
        <w:rPr>
          <w:rFonts w:ascii="Times New Roman" w:eastAsia="Calibri" w:hAnsi="Times New Roman" w:cs="Times New Roman"/>
          <w:sz w:val="20"/>
          <w:szCs w:val="20"/>
        </w:rPr>
        <w:t xml:space="preserve">U slučaju prestanka radnoga odnosa </w:t>
      </w:r>
      <w:r w:rsidRPr="0033792F">
        <w:rPr>
          <w:rFonts w:ascii="Times New Roman" w:eastAsia="Calibri" w:hAnsi="Times New Roman" w:cs="Times New Roman"/>
          <w:bCs/>
          <w:iCs/>
          <w:sz w:val="20"/>
          <w:szCs w:val="20"/>
        </w:rPr>
        <w:t xml:space="preserve">zaposlenika </w:t>
      </w:r>
      <w:r w:rsidRPr="0033792F">
        <w:rPr>
          <w:rFonts w:ascii="Times New Roman" w:eastAsia="Calibri" w:hAnsi="Times New Roman" w:cs="Times New Roman"/>
          <w:sz w:val="20"/>
          <w:szCs w:val="20"/>
        </w:rPr>
        <w:t xml:space="preserve">u osnovnoj školi zbog prekobrojnosti, taj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ima pravo na naknadu, i to:</w:t>
      </w:r>
    </w:p>
    <w:p w14:paraId="17165F9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u iznosu svojih triju netoplaća, za radni staž do 10 godina;</w:t>
      </w:r>
    </w:p>
    <w:p w14:paraId="505D743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u iznosu svojih šest netoplaća, za radni staž od 11 do 30 godina;</w:t>
      </w:r>
    </w:p>
    <w:p w14:paraId="2C3FB4A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u iznosu svojih deset netoplaća, za radni staž preko 30 godina.</w:t>
      </w:r>
    </w:p>
    <w:p w14:paraId="2302224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 xml:space="preserve">(2) Zaposlenik ima pravo na naknadu za otpremninu u slučaju prekobrojnosti ako je prethodno ostvario dvije godine staža rada na neodređeno vrijeme, </w:t>
      </w:r>
      <w:r w:rsidRPr="0033792F">
        <w:rPr>
          <w:rFonts w:ascii="Times New Roman" w:eastAsia="Calibri" w:hAnsi="Times New Roman" w:cs="Times New Roman"/>
          <w:sz w:val="20"/>
          <w:szCs w:val="20"/>
        </w:rPr>
        <w:t>osim ako se ugovor otkazuje zbog zaposlenikova kršenja obveze iz radnoga odnosa ili zbog njegova neispunjavanja obveza iz ugovora o radu.</w:t>
      </w:r>
    </w:p>
    <w:p w14:paraId="23E95C01"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A7B48E9"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42.</w:t>
      </w:r>
      <w:r w:rsidRPr="0033792F">
        <w:rPr>
          <w:rFonts w:ascii="Times New Roman" w:eastAsia="Calibri" w:hAnsi="Times New Roman" w:cs="Times New Roman"/>
          <w:b/>
          <w:sz w:val="20"/>
          <w:szCs w:val="20"/>
        </w:rPr>
        <w:br/>
        <w:t>(Pravo na naknadu</w:t>
      </w:r>
      <w:r w:rsidRPr="0033792F">
        <w:rPr>
          <w:rFonts w:ascii="Times New Roman" w:eastAsia="Calibri" w:hAnsi="Times New Roman" w:cs="Times New Roman"/>
          <w:b/>
          <w:sz w:val="20"/>
          <w:szCs w:val="20"/>
        </w:rPr>
        <w:br/>
        <w:t>za troškove službenoga putovanja)</w:t>
      </w:r>
    </w:p>
    <w:p w14:paraId="76A8F57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Djelatnik zaposlen u osnovnoj školi ima pravo na naknadu troškova koji nastanu u vezi sa službenim putovanjem u inozemstvo i na području Bosne i Hercegovine, koja se ostvaruje prema odredbama Uredbe o naknadama koje nemaju karakter plaće i dodatku na plaću, u kantonalnim tijelima uprave Kantona Središnja Bosna, kao i za ostale korisnike Proračuna.</w:t>
      </w:r>
    </w:p>
    <w:p w14:paraId="4ADE1333"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4936943" w14:textId="77777777" w:rsidR="000F5DBA" w:rsidRPr="0033792F" w:rsidRDefault="000F5DBA" w:rsidP="000F5DBA">
      <w:pPr>
        <w:spacing w:after="0" w:line="240" w:lineRule="auto"/>
        <w:jc w:val="center"/>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Članak 43.</w:t>
      </w:r>
    </w:p>
    <w:p w14:paraId="663A1218" w14:textId="77777777" w:rsidR="000F5DBA" w:rsidRPr="0033792F" w:rsidRDefault="000F5DBA" w:rsidP="000F5DBA">
      <w:pPr>
        <w:spacing w:after="0" w:line="240" w:lineRule="auto"/>
        <w:jc w:val="center"/>
        <w:rPr>
          <w:rFonts w:ascii="Times New Roman" w:eastAsia="Times New Roman" w:hAnsi="Times New Roman" w:cs="Times New Roman"/>
          <w:b/>
          <w:bCs/>
          <w:iCs/>
          <w:sz w:val="20"/>
          <w:szCs w:val="20"/>
        </w:rPr>
      </w:pPr>
      <w:r w:rsidRPr="0033792F">
        <w:rPr>
          <w:rFonts w:ascii="Times New Roman" w:eastAsia="Times New Roman" w:hAnsi="Times New Roman" w:cs="Times New Roman"/>
          <w:b/>
          <w:bCs/>
          <w:iCs/>
          <w:sz w:val="20"/>
          <w:szCs w:val="20"/>
        </w:rPr>
        <w:t>(Nagrade za posebna postignuća</w:t>
      </w:r>
      <w:r w:rsidRPr="0033792F">
        <w:rPr>
          <w:rFonts w:ascii="Times New Roman" w:eastAsia="Times New Roman" w:hAnsi="Times New Roman" w:cs="Times New Roman"/>
          <w:b/>
          <w:bCs/>
          <w:iCs/>
          <w:sz w:val="20"/>
          <w:szCs w:val="20"/>
        </w:rPr>
        <w:br/>
        <w:t>u odgojno-obrazovnom radu)</w:t>
      </w:r>
    </w:p>
    <w:p w14:paraId="5CD50BFE" w14:textId="77777777" w:rsidR="000F5DBA" w:rsidRPr="0033792F" w:rsidRDefault="000F5DBA" w:rsidP="000F5DBA">
      <w:pPr>
        <w:spacing w:after="0" w:line="240" w:lineRule="auto"/>
        <w:ind w:firstLine="454"/>
        <w:jc w:val="both"/>
        <w:rPr>
          <w:rFonts w:ascii="Times New Roman" w:eastAsia="Times New Roman" w:hAnsi="Times New Roman" w:cs="Times New Roman"/>
          <w:bCs/>
          <w:iCs/>
          <w:sz w:val="20"/>
          <w:szCs w:val="20"/>
        </w:rPr>
      </w:pPr>
      <w:r w:rsidRPr="0033792F">
        <w:rPr>
          <w:rFonts w:ascii="Times New Roman" w:eastAsia="Times New Roman" w:hAnsi="Times New Roman" w:cs="Times New Roman"/>
          <w:bCs/>
          <w:iCs/>
          <w:sz w:val="20"/>
          <w:szCs w:val="20"/>
        </w:rPr>
        <w:t>Ministarstvo će, uz konzultacije sa sindikatima, u roku od 60 dana od dana stupanja na snagu ovoga Kolektivnog ugovora donijeti pravilnik o priznanjima i nagradama za posebna postignuća, zalaganja, doprinos i uspjeh zaposlenika u osnovnim školama.</w:t>
      </w:r>
    </w:p>
    <w:p w14:paraId="7439F0F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DDEA1A0"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VIII. NAKNADA ŠTETE</w:t>
      </w:r>
    </w:p>
    <w:p w14:paraId="10EB6C3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32A43667"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44.</w:t>
      </w:r>
      <w:r w:rsidRPr="0033792F">
        <w:rPr>
          <w:rFonts w:ascii="Times New Roman" w:eastAsia="Calibri" w:hAnsi="Times New Roman" w:cs="Times New Roman"/>
          <w:b/>
          <w:sz w:val="20"/>
          <w:szCs w:val="20"/>
        </w:rPr>
        <w:br/>
        <w:t>(Naknada štete)</w:t>
      </w:r>
    </w:p>
    <w:p w14:paraId="60C7E9E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Poslodavac je dužan nadoknaditi štetu zaposleniku koju on pretrpi na poslu ili u vezi s poslom, prema općim propisima za naknadu štete.</w:t>
      </w:r>
    </w:p>
    <w:p w14:paraId="70643C1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Ako </w:t>
      </w:r>
      <w:r w:rsidRPr="0033792F">
        <w:rPr>
          <w:rFonts w:ascii="Times New Roman" w:eastAsia="Calibri" w:hAnsi="Times New Roman" w:cs="Times New Roman"/>
          <w:bCs/>
          <w:iCs/>
          <w:sz w:val="20"/>
          <w:szCs w:val="20"/>
        </w:rPr>
        <w:t xml:space="preserve">zaposlenik </w:t>
      </w:r>
      <w:r w:rsidRPr="0033792F">
        <w:rPr>
          <w:rFonts w:ascii="Times New Roman" w:eastAsia="Calibri" w:hAnsi="Times New Roman" w:cs="Times New Roman"/>
          <w:sz w:val="20"/>
          <w:szCs w:val="20"/>
        </w:rPr>
        <w:t>na poslu ili u vezi s poslom namjerno ili iz krajnje nepažljivosti prouzroči štetu poslodavcu, mjerodavno tijelo uprave, u skladu sa zakonom, utvrdit će visinu i način naknade štete.</w:t>
      </w:r>
    </w:p>
    <w:p w14:paraId="506353D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Ako se visina naknade štete ne može točno utvrditi, ili bi utvrđivanje visine naknade štete proizvelo nerazmjerne troškove, visina naknade štete može se utvrditi u paušalnom iznosu, na način propisan pravilnikom o radu.</w:t>
      </w:r>
    </w:p>
    <w:p w14:paraId="0D9546F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(4) Ako je nastala šteta na stvari, poslodavac može dopustiti da se šteta nadoknadi uspostavom prijašnjega stanja stvari, u određenome roku, o trošku </w:t>
      </w:r>
      <w:r w:rsidRPr="0033792F">
        <w:rPr>
          <w:rFonts w:ascii="Times New Roman" w:eastAsia="Calibri" w:hAnsi="Times New Roman" w:cs="Times New Roman"/>
          <w:bCs/>
          <w:iCs/>
          <w:sz w:val="20"/>
          <w:szCs w:val="20"/>
        </w:rPr>
        <w:t>zaposlenika</w:t>
      </w:r>
      <w:r w:rsidRPr="0033792F">
        <w:rPr>
          <w:rFonts w:ascii="Times New Roman" w:eastAsia="Calibri" w:hAnsi="Times New Roman" w:cs="Times New Roman"/>
          <w:sz w:val="20"/>
          <w:szCs w:val="20"/>
        </w:rPr>
        <w:t>.</w:t>
      </w:r>
    </w:p>
    <w:p w14:paraId="32D11B7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(5) Poslodavac može </w:t>
      </w:r>
      <w:r w:rsidRPr="0033792F">
        <w:rPr>
          <w:rFonts w:ascii="Times New Roman" w:eastAsia="Calibri" w:hAnsi="Times New Roman" w:cs="Times New Roman"/>
          <w:bCs/>
          <w:iCs/>
          <w:sz w:val="20"/>
          <w:szCs w:val="20"/>
        </w:rPr>
        <w:t>zaposleniku</w:t>
      </w:r>
      <w:r w:rsidRPr="0033792F">
        <w:rPr>
          <w:rFonts w:ascii="Times New Roman" w:eastAsia="Calibri" w:hAnsi="Times New Roman" w:cs="Times New Roman"/>
          <w:sz w:val="20"/>
          <w:szCs w:val="20"/>
        </w:rPr>
        <w:t>, na njegov zahtjev, ovisno o njegovu materijalnom stanju, omogućiti plaćanje naknade štete u obrocima.</w:t>
      </w:r>
    </w:p>
    <w:p w14:paraId="1B18AAD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lastRenderedPageBreak/>
        <w:t xml:space="preserve">(6) Poslodavac može iznos štete umanjiti ili osloboditi </w:t>
      </w:r>
      <w:r w:rsidRPr="0033792F">
        <w:rPr>
          <w:rFonts w:ascii="Times New Roman" w:eastAsia="Calibri" w:hAnsi="Times New Roman" w:cs="Times New Roman"/>
          <w:bCs/>
          <w:iCs/>
          <w:sz w:val="20"/>
          <w:szCs w:val="20"/>
        </w:rPr>
        <w:t xml:space="preserve">zaposlenika </w:t>
      </w:r>
      <w:r w:rsidRPr="0033792F">
        <w:rPr>
          <w:rFonts w:ascii="Times New Roman" w:eastAsia="Calibri" w:hAnsi="Times New Roman" w:cs="Times New Roman"/>
          <w:sz w:val="20"/>
          <w:szCs w:val="20"/>
        </w:rPr>
        <w:t>obveze plaćanja štete, ovisno o imovnome stanju i odnosu zaposlenika prema radu.</w:t>
      </w:r>
    </w:p>
    <w:p w14:paraId="1C5E831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70D82820"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IX. STRUČNO USAVRŠAVANJE I OSPOSOBLJAVANJE ZA RAD</w:t>
      </w:r>
    </w:p>
    <w:p w14:paraId="2F884FDC"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B6C64B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45.</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(Stručno usavršavanje i osposobljavanje za rad)</w:t>
      </w:r>
    </w:p>
    <w:p w14:paraId="285FB5D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Poslodavac će omogućiti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tijekom radnoga odnosa osposobljavanje i usavršavanje za rad:</w:t>
      </w:r>
    </w:p>
    <w:p w14:paraId="7AD0B7C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upućivanjem na stručno usavršavanje;</w:t>
      </w:r>
    </w:p>
    <w:p w14:paraId="342714A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prisutnošću organiziranim seminarima i tečajevima.</w:t>
      </w:r>
    </w:p>
    <w:p w14:paraId="5A4F14F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Za vrijeme odsutnosti s posla radi osposobljavanja i usavršavanja, uz suglasnost Ministarstva,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pripada pravo na naknadu plaće i na naknadu za putne troškove.</w:t>
      </w:r>
    </w:p>
    <w:p w14:paraId="26E4359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 je dužan usavršavati se i osposobljavati u skladu sa zakonom, ovim Kolektivnim ugovorom i pravilnikom o radu.</w:t>
      </w:r>
    </w:p>
    <w:p w14:paraId="1BE82D2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(4) Prilikom uvođenja novoga načina ustroja nastave, novih nastavnih pomagala ili nastavne tehnike, u skladu s nastavnim planovima i programima te Pravilnikom o pedagoškim mjerilima, poslodavac će omogućiti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stručno usavršavanje o trošku poslodavca, uz suglasnost Ministarstva.</w:t>
      </w:r>
    </w:p>
    <w:p w14:paraId="351A235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Ministarstvo će prije početka školske godine dostaviti termine stručnoga usavršavanja i osposobljavanja nastavnika i stručnih suradnika.</w:t>
      </w:r>
    </w:p>
    <w:p w14:paraId="46C9999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t>(6) Ministarstvo će nakon 90 dana od dana potpisivanja ovoga Kolektivnog ugovora donijeti propis o stručnom usavršavanju i osposobljavanju nastavnika i stručnih suradnika.</w:t>
      </w:r>
    </w:p>
    <w:p w14:paraId="3F16146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D1A0930"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X. ZAŠTITA PRAVA</w:t>
      </w:r>
    </w:p>
    <w:p w14:paraId="7ADF58B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55C56D9"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46.</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(Donošenje akata)</w:t>
      </w:r>
    </w:p>
    <w:p w14:paraId="227CBD5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Poslodavca se obvezuje donositi odluke i akte u skladu sa zakonskim i podzakonskim aktima koji uređuju navedenu oblast.</w:t>
      </w:r>
    </w:p>
    <w:p w14:paraId="26788BC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Odluke, rješenja i ostale akte koji se odnose na ostvarivanje prava te na obveze i odgovornosti </w:t>
      </w:r>
      <w:r w:rsidRPr="0033792F">
        <w:rPr>
          <w:rFonts w:ascii="Times New Roman" w:eastAsia="Calibri" w:hAnsi="Times New Roman" w:cs="Times New Roman"/>
          <w:bCs/>
          <w:iCs/>
          <w:sz w:val="20"/>
          <w:szCs w:val="20"/>
        </w:rPr>
        <w:t xml:space="preserve">zaposlenika </w:t>
      </w:r>
      <w:r w:rsidRPr="0033792F">
        <w:rPr>
          <w:rFonts w:ascii="Times New Roman" w:eastAsia="Calibri" w:hAnsi="Times New Roman" w:cs="Times New Roman"/>
          <w:sz w:val="20"/>
          <w:szCs w:val="20"/>
        </w:rPr>
        <w:t xml:space="preserve">poslodavac je dužan dostaviti </w:t>
      </w:r>
      <w:r w:rsidRPr="0033792F">
        <w:rPr>
          <w:rFonts w:ascii="Times New Roman" w:eastAsia="Calibri" w:hAnsi="Times New Roman" w:cs="Times New Roman"/>
          <w:bCs/>
          <w:iCs/>
          <w:sz w:val="20"/>
          <w:szCs w:val="20"/>
        </w:rPr>
        <w:t xml:space="preserve">zaposleniku </w:t>
      </w:r>
      <w:r w:rsidRPr="0033792F">
        <w:rPr>
          <w:rFonts w:ascii="Times New Roman" w:eastAsia="Calibri" w:hAnsi="Times New Roman" w:cs="Times New Roman"/>
          <w:sz w:val="20"/>
          <w:szCs w:val="20"/>
        </w:rPr>
        <w:t>u pisanu obliku, s obrazloženjem i poukom o pravnome lijeku, u rokovima određenim zakonom.</w:t>
      </w:r>
    </w:p>
    <w:p w14:paraId="7996E43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Prilikom razmatranja prigovora podnesenih na rješenja i akte iz stavka (2) ovoga članka poslodavac je dužan razmotriti mišljenje sindikata.</w:t>
      </w:r>
    </w:p>
    <w:p w14:paraId="2CBF435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0883801" w14:textId="77777777" w:rsidR="000F5DBA" w:rsidRPr="0033792F" w:rsidRDefault="000F5DBA" w:rsidP="000F5DBA">
      <w:pPr>
        <w:spacing w:after="0" w:line="240" w:lineRule="auto"/>
        <w:jc w:val="both"/>
        <w:rPr>
          <w:rFonts w:ascii="Times New Roman" w:eastAsia="Times New Roman" w:hAnsi="Times New Roman" w:cs="Times New Roman"/>
          <w:b/>
          <w:iCs/>
          <w:spacing w:val="15"/>
          <w:sz w:val="20"/>
          <w:szCs w:val="20"/>
        </w:rPr>
      </w:pPr>
      <w:r w:rsidRPr="0033792F">
        <w:rPr>
          <w:rFonts w:ascii="Times New Roman" w:eastAsia="Times New Roman" w:hAnsi="Times New Roman" w:cs="Times New Roman"/>
          <w:b/>
          <w:iCs/>
          <w:sz w:val="20"/>
          <w:szCs w:val="20"/>
        </w:rPr>
        <w:t>XI. UVJETI RADA SINDIKATA I ZAŠTITA SINDIKALNOGA POVJERENIKA</w:t>
      </w:r>
    </w:p>
    <w:p w14:paraId="44D94372"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5DFD5862"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47.</w:t>
      </w:r>
      <w:r w:rsidRPr="0033792F">
        <w:rPr>
          <w:rFonts w:ascii="Times New Roman" w:eastAsia="Calibri" w:hAnsi="Times New Roman" w:cs="Times New Roman"/>
          <w:b/>
          <w:sz w:val="20"/>
          <w:szCs w:val="20"/>
        </w:rPr>
        <w:br/>
        <w:t xml:space="preserve">(Pravo </w:t>
      </w:r>
      <w:r w:rsidRPr="0033792F">
        <w:rPr>
          <w:rFonts w:ascii="Times New Roman" w:eastAsia="Calibri" w:hAnsi="Times New Roman" w:cs="Times New Roman"/>
          <w:b/>
          <w:bCs/>
          <w:iCs/>
          <w:sz w:val="20"/>
          <w:szCs w:val="20"/>
        </w:rPr>
        <w:t xml:space="preserve">zaposlenika </w:t>
      </w:r>
      <w:r w:rsidRPr="0033792F">
        <w:rPr>
          <w:rFonts w:ascii="Times New Roman" w:eastAsia="Calibri" w:hAnsi="Times New Roman" w:cs="Times New Roman"/>
          <w:b/>
          <w:sz w:val="20"/>
          <w:szCs w:val="20"/>
        </w:rPr>
        <w:t>na sindikalno organiziranje)</w:t>
      </w:r>
    </w:p>
    <w:p w14:paraId="5B349DF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Poslodavac svojim djelovanjem i aktivnostima ne može ograničavati niti onemogućavati sindikalni rad, sindikalno organiziranje i prava zaposlenika da se učlane u sindikat.</w:t>
      </w:r>
    </w:p>
    <w:p w14:paraId="0C9DCC74"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Sindikat djeluje u skladu s ustavom, zakonima, sindikalnim pravilima i konvencijama Međunarodne organizacije rada te ovim Kolektivnim ugovorom.</w:t>
      </w:r>
    </w:p>
    <w:p w14:paraId="1CB933F1"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80A681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48.</w:t>
      </w:r>
      <w:r w:rsidRPr="0033792F">
        <w:rPr>
          <w:rFonts w:ascii="Times New Roman" w:eastAsia="Calibri" w:hAnsi="Times New Roman" w:cs="Times New Roman"/>
          <w:b/>
          <w:sz w:val="20"/>
          <w:szCs w:val="20"/>
        </w:rPr>
        <w:br/>
        <w:t>(Uloga sindikata i sindikalnoga povjerenika u školi)</w:t>
      </w:r>
    </w:p>
    <w:p w14:paraId="1246FA8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Mišljenja, prijedlozi, žalbe i svi nastali nesporazumi o pravima iz rada i na temelju rada rješavat će se izravnim pregovorima između poslodavca i sindikata.</w:t>
      </w:r>
    </w:p>
    <w:p w14:paraId="480659F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Žalba zaposlenika člana sindikata ne može se razmatrati i o njoj odlučivati bez prisutnosti sindikalnoga povjerenika u školi.</w:t>
      </w:r>
    </w:p>
    <w:p w14:paraId="36B6772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Poslodavac će primiti i saslušati sindikalnoga povjerenika, prema dogovoru, te mu dati na uvid sve dokumente koji se tiču članova sindikata.</w:t>
      </w:r>
    </w:p>
    <w:p w14:paraId="1105066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Za rad sindikata poslodavac je dužan omogućiti u školi:</w:t>
      </w:r>
    </w:p>
    <w:p w14:paraId="08D2857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korištenje prostora i opreme za rad i održavanje sastanaka sindikata;</w:t>
      </w:r>
    </w:p>
    <w:p w14:paraId="0F56F1F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b) plaćeni dopust za vrijeme obrazovanja sindikalnih povjerenika, prisutnost sastancima, skupštinama i kongresima, uz predočenje poziva, te prisutnost sastancima, skupštinama i kongresima, do deset dana godišnje, uz predočenje poziva, s dnevnim redom. </w:t>
      </w:r>
      <w:r w:rsidRPr="0033792F">
        <w:rPr>
          <w:rFonts w:ascii="Times New Roman" w:eastAsia="Calibri" w:hAnsi="Times New Roman" w:cs="Times New Roman"/>
          <w:bCs/>
          <w:sz w:val="20"/>
          <w:szCs w:val="20"/>
        </w:rPr>
        <w:t>Ova odredba se odnosi i na članove centralnih organa sindikata i to: Upravnog vijeća, Nadzornog vijeća, Povjerenstva za statut i Suda časti.</w:t>
      </w:r>
    </w:p>
    <w:p w14:paraId="158E1C8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nesmetanu podjelu novina, letaka, brošura i drugog informativnog materijala sindikata te objavu sindikalnih aktivnosti na oglasnim pločama i drugim mjestima.</w:t>
      </w:r>
    </w:p>
    <w:p w14:paraId="07E92191"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5B965D6"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lastRenderedPageBreak/>
        <w:t>Članak 49.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(Prava sindikalnoga povjerenika)</w:t>
      </w:r>
    </w:p>
    <w:p w14:paraId="0484720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Radi obavljanja svojih dužnosti u sindikatu, sindikalni povjerenik u školi ima pravo na dva sata tjedno koja ulaze u nastavnu normu, jedan sat za pripreme i jedan sat za ostale poslove u okviru tjednog 40-satnog radnog vremena.</w:t>
      </w:r>
    </w:p>
    <w:p w14:paraId="68171B4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Radi obavljanja svojih dužnosti u sindikatu kantonalni predsjednik sindikata ima pravo na četiri sata tjedno koja ulaze u ostale poslove, i šest sati koji ulaze u nastavnu normu u okviru tjednog 40-satnog radnog vremena.</w:t>
      </w:r>
    </w:p>
    <w:p w14:paraId="597D8CF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Poslodavac je dužan omogućiti da se u osnovnoj školi obračunava i naplaćuje sindikalna članarina, preko platnih lista članova sindikata, te doznačuje u korist naznačenoga računa sindikata.</w:t>
      </w:r>
    </w:p>
    <w:p w14:paraId="4095BF5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Dužnost sindikata je obavijestiti poslodavca o izboru ili imenovanju sindikalnih povjerenika i drugih sindikalnih predstavnika.</w:t>
      </w:r>
    </w:p>
    <w:p w14:paraId="4BDA3DC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Ozljeda sindikalnoga povjerenika prilikom obavljanja sindikalne dužnosti i na službenom putu u vezi s tom dužnošću smatra se ozljedom na radu kod poslodavca.</w:t>
      </w:r>
    </w:p>
    <w:p w14:paraId="0E7FE41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Članovi sindikalne podružnice imaju pravo održavati sindikalne sastanke u radno vrijeme, vodeći računa o tome da se sastanci organiziraju u vrijeme i na način koji ne šteti djelotvornosti poslovanja škole odnosno da se ne remeti redovno odvijanje odgojno-obrazovnoga rada.</w:t>
      </w:r>
    </w:p>
    <w:p w14:paraId="5B5E0B1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Sindikalni povjerenik u školi koji nije u nastavnom procesu ima prava jednaka kao i povjerenici u nastavnom procesu, da u okviru 40-satnog radnog vremena četiri sata tjedno obavlja poslove za sindikat.</w:t>
      </w:r>
    </w:p>
    <w:p w14:paraId="41DB544E"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63E18F8"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(Suradnja poslodavca i školskoga odbora</w:t>
      </w:r>
      <w:r w:rsidRPr="0033792F">
        <w:rPr>
          <w:rFonts w:ascii="Times New Roman" w:eastAsia="Calibri" w:hAnsi="Times New Roman" w:cs="Times New Roman"/>
          <w:b/>
          <w:sz w:val="20"/>
          <w:szCs w:val="20"/>
        </w:rPr>
        <w:br/>
        <w:t>sa sindikalnim povjerenikom)</w:t>
      </w:r>
    </w:p>
    <w:p w14:paraId="6750936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(1) Predsjednik školskoga odbora dužan je pravodobno pisanim putem obavijestiti sindikalnoga povjerenika o sjednicama školskoga odbora i omogućiti mu sudjelovanje na svim sjednicama te razmotriti prijedloge i stavove sindikata iz mjerodavnosti </w:t>
      </w:r>
      <w:proofErr w:type="spellStart"/>
      <w:r w:rsidRPr="0033792F">
        <w:rPr>
          <w:rFonts w:ascii="Times New Roman" w:eastAsia="Calibri" w:hAnsi="Times New Roman" w:cs="Times New Roman"/>
          <w:sz w:val="20"/>
          <w:szCs w:val="20"/>
        </w:rPr>
        <w:t>radnopravnih</w:t>
      </w:r>
      <w:proofErr w:type="spellEnd"/>
      <w:r w:rsidRPr="0033792F">
        <w:rPr>
          <w:rFonts w:ascii="Times New Roman" w:eastAsia="Calibri" w:hAnsi="Times New Roman" w:cs="Times New Roman"/>
          <w:sz w:val="20"/>
          <w:szCs w:val="20"/>
        </w:rPr>
        <w:t xml:space="preserve"> odnosa i drugih pitanja u koja se uključuje sindikat.</w:t>
      </w:r>
    </w:p>
    <w:p w14:paraId="1933777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(2) Poslodavac je dužan u pisanu obliku odgovoriti na svaki sindikalni dopis sindikalnoga povjerenika odnosno predstavnika sindikata, u roku od osam dana, iz mjerodavnosti </w:t>
      </w:r>
      <w:proofErr w:type="spellStart"/>
      <w:r w:rsidRPr="0033792F">
        <w:rPr>
          <w:rFonts w:ascii="Times New Roman" w:eastAsia="Calibri" w:hAnsi="Times New Roman" w:cs="Times New Roman"/>
          <w:sz w:val="20"/>
          <w:szCs w:val="20"/>
        </w:rPr>
        <w:t>radnopravnih</w:t>
      </w:r>
      <w:proofErr w:type="spellEnd"/>
      <w:r w:rsidRPr="0033792F">
        <w:rPr>
          <w:rFonts w:ascii="Times New Roman" w:eastAsia="Calibri" w:hAnsi="Times New Roman" w:cs="Times New Roman"/>
          <w:sz w:val="20"/>
          <w:szCs w:val="20"/>
        </w:rPr>
        <w:t xml:space="preserve"> odnosa i drugih pitanja u koja se uključuje sindikat.</w:t>
      </w:r>
    </w:p>
    <w:p w14:paraId="667AC7A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F4B219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(Prava i obveze sindikalnoga povjerenika</w:t>
      </w:r>
      <w:r w:rsidRPr="0033792F">
        <w:rPr>
          <w:rFonts w:ascii="Times New Roman" w:eastAsia="Calibri" w:hAnsi="Times New Roman" w:cs="Times New Roman"/>
          <w:b/>
          <w:sz w:val="20"/>
          <w:szCs w:val="20"/>
        </w:rPr>
        <w:br/>
        <w:t>u osnovnoj školi)</w:t>
      </w:r>
    </w:p>
    <w:p w14:paraId="5053C331"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U osnovnoj školi sindikalni povjerenik ima pravo i obvezu:</w:t>
      </w:r>
    </w:p>
    <w:p w14:paraId="387410E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a) sudjelovati u planiranju mjera za unaprjeđivanje uvjeta rada;</w:t>
      </w:r>
    </w:p>
    <w:p w14:paraId="57B87F0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b) biti informiran o promjenama bitnim za sigurnost i zdravlje zaposlenika;</w:t>
      </w:r>
    </w:p>
    <w:p w14:paraId="5BEDE99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c) osposobljavati se za obavljanje poslova u vezi sa zaštitom na radu;</w:t>
      </w:r>
    </w:p>
    <w:p w14:paraId="5127FD1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d) pozvati mjerodavnoga inspektora zaštite na radu kada dolazi na poziv sindikalnoga povjerenika ako za to postoje razlozi;</w:t>
      </w:r>
    </w:p>
    <w:p w14:paraId="0625E32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e) tražiti od zaposlenika poštovanje mjera zaštite na radu.</w:t>
      </w:r>
    </w:p>
    <w:p w14:paraId="7689248A"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064BB14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52.</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(Mirno rješavanje spora, mirovno vijeće)</w:t>
      </w:r>
    </w:p>
    <w:p w14:paraId="20DBCC7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Kolektivni radni spor koji se ne može riješiti pregovaranjem ugovornih strana rješava mirovno vijeće u postupku mirenja, sukladno Zakonu o radu.</w:t>
      </w:r>
    </w:p>
    <w:p w14:paraId="2B40313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Mirovno vijeće za oblast osnovnog obrazovanja u Kantonu čine pet članova, i to: dva predstavnika poslodavaca, dva predstavnika sindikata te predstavnik kojega strane u sporu izaberu sa usuglašene liste koju utvrđuje resorni ministar obrazovanja, znanosti, mladih, kulture i športa.</w:t>
      </w:r>
    </w:p>
    <w:p w14:paraId="58AC32F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Rad mirovnoga vijeća utvrđuje se poslovnikom o radu.</w:t>
      </w:r>
    </w:p>
    <w:p w14:paraId="612B10F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Mirovno vijeće mora se osnovati u roku od 60 dana od dana stupanja na snagu ovoga Kolektivnog ugovora.</w:t>
      </w:r>
    </w:p>
    <w:p w14:paraId="4C37475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Ako se jedna ugovorna strana u roku od osam dana od dana prijma pisanoga prijedloga ne očituje o prijedlogu, smatrat će se da ne prihvaća prijedlog za rješenje predmetnoga spora posredovanjem mirovnoga vijeća te da je time postupak mirenja neuspješno okončan.</w:t>
      </w:r>
    </w:p>
    <w:p w14:paraId="7FB8025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Ako ugovorne strane ovoga Kolektivnog ugovora prihvate prijedlog mirovnoga vijeća, prijedlog ima pravnu snagu ovoga Kolektivnog ugovora.</w:t>
      </w:r>
    </w:p>
    <w:p w14:paraId="513E662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1E18F9A"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lastRenderedPageBreak/>
        <w:t>Članak 53.</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(Arbitražno vijeće, rad arbitražnoga vijeća,</w:t>
      </w:r>
      <w:r w:rsidRPr="0033792F">
        <w:rPr>
          <w:rFonts w:ascii="Times New Roman" w:eastAsia="Calibri" w:hAnsi="Times New Roman" w:cs="Times New Roman"/>
          <w:b/>
          <w:sz w:val="20"/>
          <w:szCs w:val="20"/>
        </w:rPr>
        <w:br/>
        <w:t>odluka arbitražnoga vijeća)</w:t>
      </w:r>
    </w:p>
    <w:p w14:paraId="254EF1F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Ako ugovorne strane ne usuglase prijedlog mirovnoga vijeća, mogu povjeriti rješavanje kolektivnoga radnog spora arbitraži, u skladu sa Zakonom o radu i ovim Kolektivnim ugovorom.</w:t>
      </w:r>
    </w:p>
    <w:p w14:paraId="60A4931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Arbitražu, u smislu stavka (1) ovoga članka, vodi arbitražno vijeće koje čini neparan broj arbitara, i to dva predstavnika sindikata, dva poslodavca, a jedan arbitar sporazumno, što ukupno čini pet arbitara.</w:t>
      </w:r>
    </w:p>
    <w:p w14:paraId="24AB28A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Svaki arbitar mora imati zamjenika.</w:t>
      </w:r>
    </w:p>
    <w:p w14:paraId="554365F5"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Arbitražno vijeće bira predsjednika.</w:t>
      </w:r>
    </w:p>
    <w:p w14:paraId="15AB594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Peti član arbitražnoga vijeća bira se iz reda priznatih znanstvenih i stručnih javnih djelatnika iz oblasti koja je predmet spora.</w:t>
      </w:r>
    </w:p>
    <w:p w14:paraId="698D84A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Listu arbitara, u smislu ovoga članka, utvrđuju ugovorne strane ovoga Kolektivnog ugovora u roku od 30 dana od dana njegova stupanja na snagu.</w:t>
      </w:r>
    </w:p>
    <w:p w14:paraId="75272F3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Ugovorne strane donose poslovnik arbitražnoga vijeća.</w:t>
      </w:r>
    </w:p>
    <w:p w14:paraId="7B4C544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(8) Rad arbitražnoga vijeća javan je.</w:t>
      </w:r>
    </w:p>
    <w:p w14:paraId="3A4A4A9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(9) Za rad arbitražnoga vijeća stranke u sporu dužne su osigurati potrebnu dokumentaciju i pružiti sve informacije potrebne za donošenje konačne odluke arbitražnoga vijeća u sporu.</w:t>
      </w:r>
    </w:p>
    <w:p w14:paraId="4F1D37A2"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EEC3072"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XII. ŠTRAJK</w:t>
      </w:r>
    </w:p>
    <w:p w14:paraId="360B6326"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DE78B8F"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54.</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(Organiziranje štrajka)</w:t>
      </w:r>
    </w:p>
    <w:p w14:paraId="66E1D63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Radi zaštite i ostvarivanja ekonomskih i socijalnih prava te interesa koji se ne mogu riješiti pregovorima s poslodavcem niti drugim mjerama, zaposlenici u osnovnim školama mogu, na poziv sindikata, organizirati štrajk, pod uvjetima i na način utvrđenim zakonskim propisima.</w:t>
      </w:r>
    </w:p>
    <w:p w14:paraId="00E42A7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Ugovorne strane suglasne su u roku od 60 dana od dana stupanja na snagu ovoga Kolektivnog ugovora utvrditi minimum poslova (obvezno održavanje nastave za učenike završnih razreda ako organizirani štrajk traje više od 10 radnih dana, …) koji se moraju obavljati u osnovnim školama za vrijeme organiziranoga štrajka.</w:t>
      </w:r>
    </w:p>
    <w:p w14:paraId="4C3ED8D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 xml:space="preserve">(3) Odluku o štrajku donose tijela reprezentativnih sindikata </w:t>
      </w:r>
      <w:r w:rsidRPr="0033792F">
        <w:rPr>
          <w:rFonts w:ascii="Times New Roman" w:eastAsia="Calibri" w:hAnsi="Times New Roman" w:cs="Times New Roman"/>
          <w:bCs/>
          <w:iCs/>
          <w:sz w:val="20"/>
          <w:szCs w:val="20"/>
        </w:rPr>
        <w:t xml:space="preserve">djelatnika </w:t>
      </w:r>
      <w:r w:rsidRPr="0033792F">
        <w:rPr>
          <w:rFonts w:ascii="Times New Roman" w:eastAsia="Calibri" w:hAnsi="Times New Roman" w:cs="Times New Roman"/>
          <w:sz w:val="20"/>
          <w:szCs w:val="20"/>
        </w:rPr>
        <w:t>zaposlenih u osnovnim školama u Kantonu, natpolovičnom većinom podružnica, glasova svojih članova, deset dana prije datuma određenog za početak štrajka, uz suglasnost strukovnoga sindikata Kantona.</w:t>
      </w:r>
    </w:p>
    <w:p w14:paraId="2210E13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Odluku o štrajku mogu donijeti i tijela jedne podružnice u slučaju da su uzroci i razlozi za štrajk u samoj podružnici.</w:t>
      </w:r>
    </w:p>
    <w:p w14:paraId="7C9C894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Na dan najave štrajka sindikati djelatnika zaposlenih u osnovnim školama u Kantonu moraju objaviti pravila štrajka.</w:t>
      </w:r>
    </w:p>
    <w:p w14:paraId="1C4BD05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Štrajkom rukovodi štrajkaški odbor sastavljen od predstavnika organizatora štrajka, koji je dužan održavati vezu s drugom ugovornom stranom da bi se nastavilo pregovaranje o rješavanju i otklanjanju razloga za štrajk, sukladno zakonu.</w:t>
      </w:r>
    </w:p>
    <w:p w14:paraId="2383BE1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U sporazumnom rješavanju nastaloga spora sudjeluju sindikati i Vlada Kantona, kao potpisnici Kolektivnoga ugovora.</w:t>
      </w:r>
    </w:p>
    <w:p w14:paraId="1021670F"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6C7B5BF9"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55.</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(Štrajk upozorenja</w:t>
      </w:r>
      <w:r w:rsidRPr="0033792F">
        <w:rPr>
          <w:rFonts w:ascii="Times New Roman" w:eastAsia="Calibri" w:hAnsi="Times New Roman" w:cs="Times New Roman"/>
          <w:b/>
          <w:sz w:val="20"/>
          <w:szCs w:val="20"/>
        </w:rPr>
        <w:br/>
        <w:t>i uloga sindikata u štrajku)</w:t>
      </w:r>
    </w:p>
    <w:p w14:paraId="53846222"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Zaposlenik zaposlen u osnovnoj školi koji sudjelujući u štrajku poštuje odredbe Zakona o radu, Zakona o štrajku, ovoga Kolektivnog ugovora i odluke štrajkaškoga odbora ima punu zaštitu sindikata, a u protivnom, nema tu zaštitu.</w:t>
      </w:r>
    </w:p>
    <w:p w14:paraId="18B583C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Zaposlenika nitko ne smije prisiliti na sudjelovanje u štrajku mimo njegove volje.</w:t>
      </w:r>
    </w:p>
    <w:p w14:paraId="068E13F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Zaposlenika se ne smije staviti u nepovoljniji položaj zbog sudjelovanja u štrajku.</w:t>
      </w:r>
    </w:p>
    <w:p w14:paraId="13A07898"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Zaposleniku se za vrijeme sudjelovanja u organiziranom štrajku neće umanjiti plaća, uz obvezu da se nadoknade neodržani nastavni sati, bez dodatnoga plaćanja tih sati.</w:t>
      </w:r>
    </w:p>
    <w:p w14:paraId="0E3F29D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Sindikat može organizirati štrajk upozorenja u trajanju od najdulje dva sata.</w:t>
      </w:r>
    </w:p>
    <w:p w14:paraId="2835406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Štrajk prestaje odlukom štrajkaškoga odbora nakon postizanja dogovora o rješavanju zahtjeva zaposlenika u štrajku s mjerodavnim tijelima.</w:t>
      </w:r>
    </w:p>
    <w:p w14:paraId="1DF374D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FD677BC" w14:textId="77777777" w:rsidR="000F5DBA" w:rsidRPr="0033792F" w:rsidRDefault="000F5DBA" w:rsidP="000F5DBA">
      <w:pPr>
        <w:spacing w:after="0" w:line="240" w:lineRule="auto"/>
        <w:jc w:val="both"/>
        <w:rPr>
          <w:rFonts w:ascii="Times New Roman" w:eastAsia="Times New Roman" w:hAnsi="Times New Roman" w:cs="Times New Roman"/>
          <w:b/>
          <w:iCs/>
          <w:sz w:val="20"/>
          <w:szCs w:val="20"/>
        </w:rPr>
      </w:pPr>
      <w:r w:rsidRPr="0033792F">
        <w:rPr>
          <w:rFonts w:ascii="Times New Roman" w:eastAsia="Times New Roman" w:hAnsi="Times New Roman" w:cs="Times New Roman"/>
          <w:b/>
          <w:iCs/>
          <w:sz w:val="20"/>
          <w:szCs w:val="20"/>
        </w:rPr>
        <w:t>XIII. PRIJELAZNE I ZAVRŠNE ODREDBE</w:t>
      </w:r>
    </w:p>
    <w:p w14:paraId="01BC250B"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29E5BDE3" w14:textId="77777777" w:rsidR="000F5DBA" w:rsidRPr="0033792F" w:rsidRDefault="000F5DBA" w:rsidP="000F5DBA">
      <w:pPr>
        <w:spacing w:after="0" w:line="240" w:lineRule="auto"/>
        <w:jc w:val="center"/>
        <w:rPr>
          <w:rFonts w:ascii="Times New Roman" w:eastAsia="Calibri" w:hAnsi="Times New Roman" w:cs="Times New Roman"/>
          <w:sz w:val="20"/>
          <w:szCs w:val="20"/>
        </w:rPr>
      </w:pPr>
      <w:r w:rsidRPr="0033792F">
        <w:rPr>
          <w:rFonts w:ascii="Times New Roman" w:eastAsia="Calibri" w:hAnsi="Times New Roman" w:cs="Times New Roman"/>
          <w:sz w:val="20"/>
          <w:szCs w:val="20"/>
        </w:rPr>
        <w:t>Članak 56.</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(Sklapanje Kolektivnoga ugovora)</w:t>
      </w:r>
    </w:p>
    <w:p w14:paraId="6DB26B5B"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bCs/>
          <w:iCs/>
          <w:sz w:val="20"/>
          <w:szCs w:val="20"/>
        </w:rPr>
        <w:lastRenderedPageBreak/>
        <w:t>(1) Ovaj Kolektivni ugovor sklapa se na tri godine i stupa na snagu danom kada ga potpišu ovlašteni predstavnici ugovornih strana, a primjenjuje se od 1. srpnja 2025. godine.</w:t>
      </w:r>
    </w:p>
    <w:p w14:paraId="70CD743F"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Ako se ovaj Kolektivni ugovor ne produlji nakon njegova isteka, primjenjivat će se 90 dana od dana njegova isteka.</w:t>
      </w:r>
    </w:p>
    <w:p w14:paraId="14F18E33"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1E8F101"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57.</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(Tumačenje Kolektivnoga ugovora)</w:t>
      </w:r>
    </w:p>
    <w:p w14:paraId="307268D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Tumačenje odredbi i praćenje primjene ovoga Kolektivnog ugovora obavljat će povjerenstvo čije članove imenuje Vlada Kantona u dogovoru sa sindikatima, u roku od 60 dana, a koje je sastavljeno od po dva predstavnika sindikata i dva predstavnika poslodavca.</w:t>
      </w:r>
    </w:p>
    <w:p w14:paraId="302DB449"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Tumačenje odredbi ovoga Kolektivnog ugovora pravomoćno je ako je za to glasala natpolovična većina članova, od kojih je za to glasao najmanje jedan član svake strane potpisnice ovoga Kolektivnog ugovora.</w:t>
      </w:r>
    </w:p>
    <w:p w14:paraId="646A31B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Na zahtjev jedne od ugovornih strana, povjerenstvo iz stavka (1) ovoga članka obvezano je dati tumačenje odredbi ovoga Kolektivnog ugovora u roku od 30 dana od dana primitka zahtjeva, te je dano tumačenje sastavni dio Kolektivnoga ugovora.</w:t>
      </w:r>
    </w:p>
    <w:p w14:paraId="5902AB46"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U slučaju nemogućnosti postizanja konsenzusa u tumačenju pojedinih odredbi ovoga Kolektivnog ugovora, sporna pitanja mogu se dogovorno dostaviti na rješavanje arbitražnome vijeću.</w:t>
      </w:r>
    </w:p>
    <w:p w14:paraId="56717C3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Povjerenstvo iz stavka (1) ovoga članka obvezano je donijeti poslovnik povjerenstva u roku od 30 dana od dana imenovanja članova povjerenstva.</w:t>
      </w:r>
    </w:p>
    <w:p w14:paraId="5AB61C85"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771076A"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58.</w:t>
      </w:r>
      <w:r w:rsidRPr="0033792F">
        <w:rPr>
          <w:rFonts w:ascii="Times New Roman" w:eastAsia="Calibri" w:hAnsi="Times New Roman" w:cs="Times New Roman"/>
          <w:b/>
          <w:sz w:val="20"/>
          <w:szCs w:val="20"/>
        </w:rPr>
        <w:br/>
        <w:t>(Izmjene i dopune Kolektivnoga ugovora)</w:t>
      </w:r>
    </w:p>
    <w:p w14:paraId="663632F7"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(1) Svaka ugovorna strana može predložiti izmjene i dopune ovoga Kolektivnog ugovora.</w:t>
      </w:r>
    </w:p>
    <w:p w14:paraId="484E162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(2) Ugovorne strane obvezuju se da će u slučaju promjene iznosa plaća i naknada u Zakonu o plaćama i naknadama u tijelima vlasti Kantona Središnja Bosna i podzakonskim aktima, kroz izmjene i dopune pristupiti pregovorima o ugrađivanju tih promjena u ovaj Kolektivni ugovor.</w:t>
      </w:r>
    </w:p>
    <w:p w14:paraId="76B5C47D"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(3) Ako se promijene okolnosti koje nisu postojale niti bile poznate u trenutku sklapanja ovoga Kolektivnog ugovora zbog kojih se odredbe ovoga Kolektivnog ugovora ne bi mogle primjenjivati ili bi njihova primjena bila znatno otežana, ugovorne strane su sporazumne da neće jednostrano raskinuti ili prekršiti odredbe ovoga Kolektivnog ugovora, nego će drugoj strani predložiti izmjene ili dopune.</w:t>
      </w:r>
    </w:p>
    <w:p w14:paraId="363FF130"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(4) Inicijativa za izmjenu i dopunu ovoga Kolektivnog ugovora podnosi se u pisanu obliku, a strana kojoj je upućena inicijativa dužna je odgovoriti odnosno očitovati se o tome u roku od 15 dana od dana primitka inicijative.</w:t>
      </w:r>
    </w:p>
    <w:p w14:paraId="4E1488FE"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(5) Ovaj Kolektivni ugovor mijenja se i dopunjuje na način na koji je i donesen, a strane potpisnice ne mogu ga jednostrano raskinuti.</w:t>
      </w:r>
    </w:p>
    <w:p w14:paraId="04D847DA"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(6) Svaka ugovorna strana može pokrenuti postupak izmjene i dopune Kolektivnoga ugovora najkasnije 120 dana prije njegova isteka.</w:t>
      </w:r>
    </w:p>
    <w:p w14:paraId="784925EC"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(7) Ako nijedna strana ne predloži izmjene i dopune Kolektivnoga ugovora, smatra se da je važenje Kolektivnoga ugovora produljeno za razdoblje na koje je Kolektivni ugovor sklopljen.</w:t>
      </w:r>
    </w:p>
    <w:p w14:paraId="2940C3A0" w14:textId="77777777" w:rsidR="000F5DBA" w:rsidRPr="0033792F" w:rsidRDefault="000F5DBA" w:rsidP="000F5DBA">
      <w:pPr>
        <w:spacing w:after="0" w:line="240" w:lineRule="auto"/>
        <w:jc w:val="both"/>
        <w:rPr>
          <w:rFonts w:ascii="Times New Roman" w:eastAsia="Calibri" w:hAnsi="Times New Roman" w:cs="Times New Roman"/>
          <w:sz w:val="20"/>
          <w:szCs w:val="20"/>
        </w:rPr>
      </w:pPr>
    </w:p>
    <w:p w14:paraId="349D9263"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59.</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(Rok za donošenje pravilnika</w:t>
      </w:r>
      <w:r w:rsidRPr="0033792F">
        <w:rPr>
          <w:rFonts w:ascii="Times New Roman" w:eastAsia="Calibri" w:hAnsi="Times New Roman" w:cs="Times New Roman"/>
          <w:b/>
          <w:sz w:val="20"/>
          <w:szCs w:val="20"/>
        </w:rPr>
        <w:br/>
        <w:t>i drugih općih akata škole)</w:t>
      </w:r>
    </w:p>
    <w:p w14:paraId="1C05C1D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Osnovne škole dužne su uskladiti pravilnike o radu i ostale opće akte škole s odredbama Zakona o radu i ovoga Kolektivnog ugovora u roku od 60 dana od dana stupanja na snagu ovoga Kolektivnog ugovora.</w:t>
      </w:r>
    </w:p>
    <w:p w14:paraId="23E977AC"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4EA0C7EB"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60.</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(Ravnopravnost spolova)</w:t>
      </w:r>
    </w:p>
    <w:p w14:paraId="09225253" w14:textId="77777777" w:rsidR="000F5DBA" w:rsidRPr="0033792F" w:rsidRDefault="000F5DBA" w:rsidP="000F5DBA">
      <w:pPr>
        <w:spacing w:after="0" w:line="240" w:lineRule="auto"/>
        <w:ind w:firstLine="454"/>
        <w:jc w:val="both"/>
        <w:rPr>
          <w:rFonts w:ascii="Times New Roman" w:eastAsia="Calibri" w:hAnsi="Times New Roman" w:cs="Times New Roman"/>
          <w:sz w:val="20"/>
          <w:szCs w:val="20"/>
        </w:rPr>
      </w:pPr>
      <w:r w:rsidRPr="0033792F">
        <w:rPr>
          <w:rFonts w:ascii="Times New Roman" w:eastAsia="Calibri" w:hAnsi="Times New Roman" w:cs="Times New Roman"/>
          <w:sz w:val="20"/>
          <w:szCs w:val="20"/>
        </w:rPr>
        <w:t>Odredbe ovoga Kolektivnog ugovora odnose se podjednako na ženski i na muški spol, bez obzira na rod imenice upotrijebljene u tekstu Kolektivnoga ugovora.</w:t>
      </w:r>
    </w:p>
    <w:p w14:paraId="04BCE65D"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5DDE37B4" w14:textId="77777777" w:rsidR="000F5DBA" w:rsidRPr="0033792F" w:rsidRDefault="000F5DBA" w:rsidP="000F5DBA">
      <w:pPr>
        <w:spacing w:after="0" w:line="240" w:lineRule="auto"/>
        <w:jc w:val="center"/>
        <w:rPr>
          <w:rFonts w:ascii="Times New Roman" w:eastAsia="Calibri" w:hAnsi="Times New Roman" w:cs="Times New Roman"/>
          <w:b/>
          <w:sz w:val="20"/>
          <w:szCs w:val="20"/>
        </w:rPr>
      </w:pPr>
      <w:r w:rsidRPr="0033792F">
        <w:rPr>
          <w:rFonts w:ascii="Times New Roman" w:eastAsia="Calibri" w:hAnsi="Times New Roman" w:cs="Times New Roman"/>
          <w:sz w:val="20"/>
          <w:szCs w:val="20"/>
        </w:rPr>
        <w:t>Članak 61.</w:t>
      </w:r>
      <w:r w:rsidRPr="0033792F">
        <w:rPr>
          <w:rFonts w:ascii="Times New Roman" w:eastAsia="Calibri" w:hAnsi="Times New Roman" w:cs="Times New Roman"/>
          <w:sz w:val="20"/>
          <w:szCs w:val="20"/>
        </w:rPr>
        <w:br/>
      </w:r>
      <w:r w:rsidRPr="0033792F">
        <w:rPr>
          <w:rFonts w:ascii="Times New Roman" w:eastAsia="Calibri" w:hAnsi="Times New Roman" w:cs="Times New Roman"/>
          <w:b/>
          <w:sz w:val="20"/>
          <w:szCs w:val="20"/>
        </w:rPr>
        <w:t>(Objava)</w:t>
      </w:r>
    </w:p>
    <w:p w14:paraId="310BDDE4" w14:textId="77777777" w:rsidR="000F5DBA" w:rsidRPr="0033792F" w:rsidRDefault="000F5DBA" w:rsidP="000F5DBA">
      <w:pPr>
        <w:spacing w:after="0" w:line="240" w:lineRule="auto"/>
        <w:ind w:firstLine="454"/>
        <w:jc w:val="both"/>
        <w:rPr>
          <w:rFonts w:ascii="Times New Roman" w:eastAsia="Calibri" w:hAnsi="Times New Roman" w:cs="Times New Roman"/>
          <w:b/>
          <w:sz w:val="20"/>
          <w:szCs w:val="20"/>
        </w:rPr>
      </w:pPr>
      <w:r w:rsidRPr="0033792F">
        <w:rPr>
          <w:rFonts w:ascii="Times New Roman" w:eastAsia="Calibri" w:hAnsi="Times New Roman" w:cs="Times New Roman"/>
          <w:sz w:val="20"/>
          <w:szCs w:val="20"/>
        </w:rPr>
        <w:t>Ovaj Kolektivni ugovor objavit će se u „Službenim novinama Kantona Središnja Bosna“.</w:t>
      </w:r>
    </w:p>
    <w:p w14:paraId="2F4C4414"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p w14:paraId="1BDC7B59" w14:textId="77777777" w:rsidR="000F5DBA" w:rsidRPr="0033792F" w:rsidRDefault="000F5DBA" w:rsidP="000F5DBA">
      <w:pPr>
        <w:spacing w:after="0" w:line="240" w:lineRule="auto"/>
        <w:jc w:val="both"/>
        <w:rPr>
          <w:rFonts w:ascii="Times New Roman" w:eastAsia="Times New Roman" w:hAnsi="Times New Roman" w:cs="Times New Roman"/>
          <w:sz w:val="20"/>
          <w:szCs w:val="20"/>
        </w:rPr>
      </w:pPr>
    </w:p>
    <w:tbl>
      <w:tblPr>
        <w:tblW w:w="4196" w:type="dxa"/>
        <w:tblCellMar>
          <w:left w:w="28" w:type="dxa"/>
          <w:right w:w="28" w:type="dxa"/>
        </w:tblCellMar>
        <w:tblLook w:val="04A0" w:firstRow="1" w:lastRow="0" w:firstColumn="1" w:lastColumn="0" w:noHBand="0" w:noVBand="1"/>
      </w:tblPr>
      <w:tblGrid>
        <w:gridCol w:w="1928"/>
        <w:gridCol w:w="2268"/>
      </w:tblGrid>
      <w:tr w:rsidR="000F5DBA" w:rsidRPr="00BC362A" w14:paraId="3353D513" w14:textId="77777777" w:rsidTr="00BD7663">
        <w:trPr>
          <w:trHeight w:val="20"/>
        </w:trPr>
        <w:tc>
          <w:tcPr>
            <w:tcW w:w="1928" w:type="dxa"/>
            <w:vAlign w:val="bottom"/>
            <w:hideMark/>
          </w:tcPr>
          <w:p w14:paraId="7474D521" w14:textId="77777777" w:rsidR="000F5DBA" w:rsidRPr="00BC362A" w:rsidRDefault="000F5DBA" w:rsidP="00BD7663">
            <w:pPr>
              <w:spacing w:after="0" w:line="240" w:lineRule="auto"/>
              <w:jc w:val="center"/>
              <w:rPr>
                <w:rFonts w:ascii="Times New Roman" w:eastAsia="Calibri" w:hAnsi="Times New Roman" w:cs="Times New Roman"/>
                <w:sz w:val="20"/>
                <w:szCs w:val="20"/>
              </w:rPr>
            </w:pPr>
            <w:r w:rsidRPr="00BC362A">
              <w:rPr>
                <w:rFonts w:ascii="Times New Roman" w:eastAsia="Calibri" w:hAnsi="Times New Roman" w:cs="Times New Roman"/>
                <w:sz w:val="20"/>
                <w:szCs w:val="20"/>
              </w:rPr>
              <w:t>Broj: 01-11.6-9236/2025</w:t>
            </w:r>
            <w:r w:rsidRPr="00BC362A">
              <w:rPr>
                <w:rFonts w:ascii="Times New Roman" w:eastAsia="Calibri" w:hAnsi="Times New Roman" w:cs="Times New Roman"/>
                <w:sz w:val="20"/>
                <w:szCs w:val="20"/>
              </w:rPr>
              <w:br/>
              <w:t>6. listopada 2025.</w:t>
            </w:r>
            <w:r w:rsidRPr="00BC362A">
              <w:rPr>
                <w:rFonts w:ascii="Times New Roman" w:eastAsia="Calibri" w:hAnsi="Times New Roman" w:cs="Times New Roman"/>
                <w:sz w:val="20"/>
                <w:szCs w:val="20"/>
              </w:rPr>
              <w:br/>
            </w:r>
            <w:r w:rsidRPr="00BC362A">
              <w:rPr>
                <w:rFonts w:ascii="Times New Roman" w:eastAsia="Calibri" w:hAnsi="Times New Roman" w:cs="Times New Roman"/>
                <w:sz w:val="20"/>
                <w:szCs w:val="20"/>
              </w:rPr>
              <w:lastRenderedPageBreak/>
              <w:t>Travnik</w:t>
            </w:r>
          </w:p>
        </w:tc>
        <w:tc>
          <w:tcPr>
            <w:tcW w:w="2268" w:type="dxa"/>
            <w:vAlign w:val="bottom"/>
            <w:hideMark/>
          </w:tcPr>
          <w:p w14:paraId="41213DFC" w14:textId="77777777" w:rsidR="000F5DBA" w:rsidRPr="00BC362A" w:rsidRDefault="000F5DBA" w:rsidP="00BD7663">
            <w:pPr>
              <w:spacing w:after="0" w:line="240" w:lineRule="auto"/>
              <w:jc w:val="center"/>
              <w:rPr>
                <w:rFonts w:ascii="Times New Roman" w:eastAsia="Calibri" w:hAnsi="Times New Roman" w:cs="Times New Roman"/>
                <w:sz w:val="20"/>
                <w:szCs w:val="20"/>
              </w:rPr>
            </w:pPr>
            <w:r w:rsidRPr="00BC362A">
              <w:rPr>
                <w:rFonts w:ascii="Times New Roman" w:eastAsia="Calibri" w:hAnsi="Times New Roman" w:cs="Times New Roman"/>
                <w:b/>
                <w:w w:val="90"/>
                <w:sz w:val="20"/>
                <w:szCs w:val="20"/>
              </w:rPr>
              <w:lastRenderedPageBreak/>
              <w:t>VLADA KANTONA</w:t>
            </w:r>
            <w:r w:rsidRPr="00BC362A">
              <w:rPr>
                <w:rFonts w:ascii="Times New Roman" w:eastAsia="Calibri" w:hAnsi="Times New Roman" w:cs="Times New Roman"/>
                <w:b/>
                <w:w w:val="90"/>
                <w:sz w:val="20"/>
                <w:szCs w:val="20"/>
              </w:rPr>
              <w:br/>
              <w:t>SREDIŠNJA BOSNA</w:t>
            </w:r>
            <w:r w:rsidRPr="00BC362A">
              <w:rPr>
                <w:rFonts w:ascii="Times New Roman" w:eastAsia="Calibri" w:hAnsi="Times New Roman" w:cs="Times New Roman"/>
                <w:b/>
                <w:sz w:val="20"/>
                <w:szCs w:val="20"/>
              </w:rPr>
              <w:br/>
            </w:r>
            <w:r w:rsidRPr="00BC362A">
              <w:rPr>
                <w:rFonts w:ascii="Times New Roman" w:eastAsia="Calibri" w:hAnsi="Times New Roman" w:cs="Times New Roman"/>
                <w:sz w:val="20"/>
                <w:szCs w:val="20"/>
              </w:rPr>
              <w:t>PREDSJEDNIK</w:t>
            </w:r>
            <w:r w:rsidRPr="00BC362A">
              <w:rPr>
                <w:rFonts w:ascii="Times New Roman" w:eastAsia="Calibri" w:hAnsi="Times New Roman" w:cs="Times New Roman"/>
                <w:sz w:val="20"/>
                <w:szCs w:val="20"/>
              </w:rPr>
              <w:br/>
            </w:r>
            <w:r w:rsidRPr="00BC362A">
              <w:rPr>
                <w:rFonts w:ascii="Times New Roman" w:eastAsia="Calibri" w:hAnsi="Times New Roman" w:cs="Times New Roman"/>
                <w:sz w:val="20"/>
                <w:szCs w:val="20"/>
              </w:rPr>
              <w:lastRenderedPageBreak/>
              <w:t>VLADE KANTONA</w:t>
            </w:r>
            <w:r w:rsidRPr="00BC362A">
              <w:rPr>
                <w:rFonts w:ascii="Times New Roman" w:eastAsia="Calibri" w:hAnsi="Times New Roman" w:cs="Times New Roman"/>
                <w:sz w:val="20"/>
                <w:szCs w:val="20"/>
              </w:rPr>
              <w:br/>
            </w:r>
            <w:proofErr w:type="spellStart"/>
            <w:r w:rsidRPr="00BC362A">
              <w:rPr>
                <w:rFonts w:ascii="Times New Roman" w:eastAsia="Calibri" w:hAnsi="Times New Roman" w:cs="Times New Roman"/>
                <w:sz w:val="20"/>
                <w:szCs w:val="20"/>
              </w:rPr>
              <w:t>Tahir</w:t>
            </w:r>
            <w:proofErr w:type="spellEnd"/>
            <w:r w:rsidRPr="00BC362A">
              <w:rPr>
                <w:rFonts w:ascii="Times New Roman" w:eastAsia="Calibri" w:hAnsi="Times New Roman" w:cs="Times New Roman"/>
                <w:sz w:val="20"/>
                <w:szCs w:val="20"/>
              </w:rPr>
              <w:t xml:space="preserve"> </w:t>
            </w:r>
            <w:proofErr w:type="spellStart"/>
            <w:r w:rsidRPr="00BC362A">
              <w:rPr>
                <w:rFonts w:ascii="Times New Roman" w:eastAsia="Calibri" w:hAnsi="Times New Roman" w:cs="Times New Roman"/>
                <w:sz w:val="20"/>
                <w:szCs w:val="20"/>
              </w:rPr>
              <w:t>Lendo</w:t>
            </w:r>
            <w:proofErr w:type="spellEnd"/>
            <w:r w:rsidRPr="00BC362A">
              <w:rPr>
                <w:rFonts w:ascii="Times New Roman" w:eastAsia="Calibri" w:hAnsi="Times New Roman" w:cs="Times New Roman"/>
                <w:sz w:val="20"/>
                <w:szCs w:val="20"/>
              </w:rPr>
              <w:t>, v. r.</w:t>
            </w:r>
          </w:p>
        </w:tc>
      </w:tr>
      <w:tr w:rsidR="000F5DBA" w:rsidRPr="00BC362A" w14:paraId="77D3DB46" w14:textId="77777777" w:rsidTr="00BD7663">
        <w:trPr>
          <w:trHeight w:val="20"/>
        </w:trPr>
        <w:tc>
          <w:tcPr>
            <w:tcW w:w="1928" w:type="dxa"/>
          </w:tcPr>
          <w:p w14:paraId="3221FC4A" w14:textId="77777777" w:rsidR="000F5DBA" w:rsidRPr="00BC362A" w:rsidRDefault="000F5DBA" w:rsidP="00BD7663">
            <w:pPr>
              <w:spacing w:after="0" w:line="240" w:lineRule="auto"/>
              <w:rPr>
                <w:rFonts w:ascii="Times New Roman" w:eastAsia="Calibri" w:hAnsi="Times New Roman" w:cs="Times New Roman"/>
                <w:sz w:val="20"/>
                <w:szCs w:val="20"/>
              </w:rPr>
            </w:pPr>
          </w:p>
        </w:tc>
        <w:tc>
          <w:tcPr>
            <w:tcW w:w="2268" w:type="dxa"/>
            <w:vAlign w:val="bottom"/>
          </w:tcPr>
          <w:p w14:paraId="5CD87A2C" w14:textId="77777777" w:rsidR="000F5DBA" w:rsidRPr="00BC362A" w:rsidRDefault="000F5DBA" w:rsidP="00BD7663">
            <w:pPr>
              <w:spacing w:after="0" w:line="240" w:lineRule="auto"/>
              <w:jc w:val="center"/>
              <w:rPr>
                <w:rFonts w:ascii="Times New Roman" w:eastAsia="Calibri" w:hAnsi="Times New Roman" w:cs="Times New Roman"/>
                <w:sz w:val="20"/>
                <w:szCs w:val="20"/>
              </w:rPr>
            </w:pPr>
          </w:p>
        </w:tc>
      </w:tr>
      <w:tr w:rsidR="000F5DBA" w:rsidRPr="00BC362A" w14:paraId="7186D60E" w14:textId="77777777" w:rsidTr="00BD7663">
        <w:trPr>
          <w:trHeight w:val="20"/>
        </w:trPr>
        <w:tc>
          <w:tcPr>
            <w:tcW w:w="1928" w:type="dxa"/>
            <w:vAlign w:val="bottom"/>
            <w:hideMark/>
          </w:tcPr>
          <w:p w14:paraId="158FFED9" w14:textId="77777777" w:rsidR="000F5DBA" w:rsidRPr="00BC362A" w:rsidRDefault="000F5DBA" w:rsidP="00BD7663">
            <w:pPr>
              <w:spacing w:after="0" w:line="240" w:lineRule="auto"/>
              <w:jc w:val="center"/>
              <w:rPr>
                <w:rFonts w:ascii="Times New Roman" w:eastAsia="Calibri" w:hAnsi="Times New Roman" w:cs="Times New Roman"/>
                <w:sz w:val="20"/>
                <w:szCs w:val="20"/>
              </w:rPr>
            </w:pPr>
            <w:r w:rsidRPr="00BC362A">
              <w:rPr>
                <w:rFonts w:ascii="Times New Roman" w:eastAsia="Calibri" w:hAnsi="Times New Roman" w:cs="Times New Roman"/>
                <w:sz w:val="20"/>
                <w:szCs w:val="20"/>
              </w:rPr>
              <w:t>Broj: 42/25</w:t>
            </w:r>
            <w:r w:rsidRPr="00BC362A">
              <w:rPr>
                <w:rFonts w:ascii="Times New Roman" w:eastAsia="Calibri" w:hAnsi="Times New Roman" w:cs="Times New Roman"/>
                <w:sz w:val="20"/>
                <w:szCs w:val="20"/>
              </w:rPr>
              <w:br/>
              <w:t>6. listopada 2025.</w:t>
            </w:r>
            <w:r w:rsidRPr="00BC362A">
              <w:rPr>
                <w:rFonts w:ascii="Times New Roman" w:eastAsia="Calibri" w:hAnsi="Times New Roman" w:cs="Times New Roman"/>
                <w:sz w:val="20"/>
                <w:szCs w:val="20"/>
              </w:rPr>
              <w:br/>
              <w:t>Travnik</w:t>
            </w:r>
          </w:p>
        </w:tc>
        <w:tc>
          <w:tcPr>
            <w:tcW w:w="2268" w:type="dxa"/>
            <w:vAlign w:val="bottom"/>
            <w:hideMark/>
          </w:tcPr>
          <w:p w14:paraId="50308C65" w14:textId="77777777" w:rsidR="000F5DBA" w:rsidRPr="00BC362A" w:rsidRDefault="000F5DBA" w:rsidP="00BD7663">
            <w:pPr>
              <w:spacing w:after="0" w:line="240" w:lineRule="auto"/>
              <w:jc w:val="center"/>
              <w:rPr>
                <w:rFonts w:ascii="Times New Roman" w:eastAsia="Calibri" w:hAnsi="Times New Roman" w:cs="Times New Roman"/>
                <w:b/>
                <w:sz w:val="20"/>
                <w:szCs w:val="20"/>
              </w:rPr>
            </w:pPr>
            <w:r w:rsidRPr="00BC362A">
              <w:rPr>
                <w:rFonts w:ascii="Times New Roman" w:eastAsia="Calibri" w:hAnsi="Times New Roman" w:cs="Times New Roman"/>
                <w:b/>
                <w:w w:val="90"/>
                <w:sz w:val="20"/>
                <w:szCs w:val="20"/>
              </w:rPr>
              <w:t>NEOVISNI SINDIKAT</w:t>
            </w:r>
            <w:r w:rsidRPr="00BC362A">
              <w:rPr>
                <w:rFonts w:ascii="Times New Roman" w:eastAsia="Calibri" w:hAnsi="Times New Roman" w:cs="Times New Roman"/>
                <w:b/>
                <w:w w:val="90"/>
                <w:sz w:val="20"/>
                <w:szCs w:val="20"/>
              </w:rPr>
              <w:br/>
              <w:t>UPOSLENIH</w:t>
            </w:r>
            <w:r w:rsidRPr="00BC362A">
              <w:rPr>
                <w:rFonts w:ascii="Times New Roman" w:eastAsia="Calibri" w:hAnsi="Times New Roman" w:cs="Times New Roman"/>
                <w:b/>
                <w:w w:val="90"/>
                <w:sz w:val="20"/>
                <w:szCs w:val="20"/>
              </w:rPr>
              <w:br/>
              <w:t>U OSNOVNIM ŠKOLAMA</w:t>
            </w:r>
            <w:r w:rsidRPr="00BC362A">
              <w:rPr>
                <w:rFonts w:ascii="Times New Roman" w:eastAsia="Calibri" w:hAnsi="Times New Roman" w:cs="Times New Roman"/>
                <w:b/>
                <w:w w:val="90"/>
                <w:sz w:val="20"/>
                <w:szCs w:val="20"/>
              </w:rPr>
              <w:br/>
              <w:t>KANTONA</w:t>
            </w:r>
            <w:r w:rsidRPr="00BC362A">
              <w:rPr>
                <w:rFonts w:ascii="Times New Roman" w:eastAsia="Calibri" w:hAnsi="Times New Roman" w:cs="Times New Roman"/>
                <w:b/>
                <w:w w:val="90"/>
                <w:sz w:val="20"/>
                <w:szCs w:val="20"/>
              </w:rPr>
              <w:br/>
              <w:t>SREDIŠNJA BOSNA</w:t>
            </w:r>
            <w:r w:rsidRPr="00BC362A">
              <w:rPr>
                <w:rFonts w:ascii="Times New Roman" w:eastAsia="Calibri" w:hAnsi="Times New Roman" w:cs="Times New Roman"/>
                <w:b/>
                <w:sz w:val="20"/>
                <w:szCs w:val="20"/>
              </w:rPr>
              <w:br/>
            </w:r>
            <w:r w:rsidRPr="00BC362A">
              <w:rPr>
                <w:rFonts w:ascii="Times New Roman" w:eastAsia="Calibri" w:hAnsi="Times New Roman" w:cs="Times New Roman"/>
                <w:sz w:val="20"/>
                <w:szCs w:val="20"/>
              </w:rPr>
              <w:t>PREDSJEDNIK</w:t>
            </w:r>
            <w:r w:rsidRPr="00BC362A">
              <w:rPr>
                <w:rFonts w:ascii="Times New Roman" w:eastAsia="Calibri" w:hAnsi="Times New Roman" w:cs="Times New Roman"/>
                <w:sz w:val="20"/>
                <w:szCs w:val="20"/>
              </w:rPr>
              <w:br/>
              <w:t xml:space="preserve">Goran </w:t>
            </w:r>
            <w:proofErr w:type="spellStart"/>
            <w:r w:rsidRPr="00BC362A">
              <w:rPr>
                <w:rFonts w:ascii="Times New Roman" w:eastAsia="Calibri" w:hAnsi="Times New Roman" w:cs="Times New Roman"/>
                <w:sz w:val="20"/>
                <w:szCs w:val="20"/>
              </w:rPr>
              <w:t>Puletić</w:t>
            </w:r>
            <w:proofErr w:type="spellEnd"/>
            <w:r w:rsidRPr="00BC362A">
              <w:rPr>
                <w:rFonts w:ascii="Times New Roman" w:eastAsia="Calibri" w:hAnsi="Times New Roman" w:cs="Times New Roman"/>
                <w:sz w:val="20"/>
                <w:szCs w:val="20"/>
              </w:rPr>
              <w:t>, v. r.</w:t>
            </w:r>
          </w:p>
        </w:tc>
      </w:tr>
      <w:tr w:rsidR="000F5DBA" w:rsidRPr="00BC362A" w14:paraId="523E3F6F" w14:textId="77777777" w:rsidTr="00BD7663">
        <w:trPr>
          <w:trHeight w:val="20"/>
        </w:trPr>
        <w:tc>
          <w:tcPr>
            <w:tcW w:w="1928" w:type="dxa"/>
          </w:tcPr>
          <w:p w14:paraId="5CCECF58" w14:textId="77777777" w:rsidR="000F5DBA" w:rsidRPr="00BC362A" w:rsidRDefault="000F5DBA" w:rsidP="00BD7663">
            <w:pPr>
              <w:spacing w:after="0" w:line="240" w:lineRule="auto"/>
              <w:rPr>
                <w:rFonts w:ascii="Times New Roman" w:eastAsia="Calibri" w:hAnsi="Times New Roman" w:cs="Times New Roman"/>
                <w:sz w:val="20"/>
                <w:szCs w:val="20"/>
              </w:rPr>
            </w:pPr>
          </w:p>
        </w:tc>
        <w:tc>
          <w:tcPr>
            <w:tcW w:w="2268" w:type="dxa"/>
            <w:vAlign w:val="bottom"/>
          </w:tcPr>
          <w:p w14:paraId="04F55158" w14:textId="77777777" w:rsidR="000F5DBA" w:rsidRPr="00BC362A" w:rsidRDefault="000F5DBA" w:rsidP="00BD7663">
            <w:pPr>
              <w:spacing w:after="0" w:line="240" w:lineRule="auto"/>
              <w:jc w:val="center"/>
              <w:rPr>
                <w:rFonts w:ascii="Times New Roman" w:eastAsia="Calibri" w:hAnsi="Times New Roman" w:cs="Times New Roman"/>
                <w:sz w:val="20"/>
                <w:szCs w:val="20"/>
              </w:rPr>
            </w:pPr>
          </w:p>
        </w:tc>
      </w:tr>
      <w:tr w:rsidR="000F5DBA" w:rsidRPr="00BC362A" w14:paraId="5988BFCC" w14:textId="77777777" w:rsidTr="00BD7663">
        <w:trPr>
          <w:trHeight w:val="20"/>
        </w:trPr>
        <w:tc>
          <w:tcPr>
            <w:tcW w:w="1928" w:type="dxa"/>
            <w:vAlign w:val="bottom"/>
            <w:hideMark/>
          </w:tcPr>
          <w:p w14:paraId="39147472" w14:textId="77777777" w:rsidR="000F5DBA" w:rsidRPr="00BC362A" w:rsidRDefault="000F5DBA" w:rsidP="00BD7663">
            <w:pPr>
              <w:spacing w:after="0" w:line="240" w:lineRule="auto"/>
              <w:jc w:val="center"/>
              <w:rPr>
                <w:rFonts w:ascii="Times New Roman" w:eastAsia="Calibri" w:hAnsi="Times New Roman" w:cs="Times New Roman"/>
                <w:sz w:val="20"/>
                <w:szCs w:val="20"/>
              </w:rPr>
            </w:pPr>
            <w:r w:rsidRPr="00BC362A">
              <w:rPr>
                <w:rFonts w:ascii="Times New Roman" w:eastAsia="Calibri" w:hAnsi="Times New Roman" w:cs="Times New Roman"/>
                <w:sz w:val="20"/>
                <w:szCs w:val="20"/>
              </w:rPr>
              <w:t>Broj: 81/25</w:t>
            </w:r>
            <w:r w:rsidRPr="00BC362A">
              <w:rPr>
                <w:rFonts w:ascii="Times New Roman" w:eastAsia="Calibri" w:hAnsi="Times New Roman" w:cs="Times New Roman"/>
                <w:sz w:val="20"/>
                <w:szCs w:val="20"/>
              </w:rPr>
              <w:br/>
              <w:t>6. listopada 2025.</w:t>
            </w:r>
            <w:r w:rsidRPr="00BC362A">
              <w:rPr>
                <w:rFonts w:ascii="Times New Roman" w:eastAsia="Calibri" w:hAnsi="Times New Roman" w:cs="Times New Roman"/>
                <w:sz w:val="20"/>
                <w:szCs w:val="20"/>
              </w:rPr>
              <w:br/>
              <w:t>Travnik</w:t>
            </w:r>
          </w:p>
        </w:tc>
        <w:tc>
          <w:tcPr>
            <w:tcW w:w="2268" w:type="dxa"/>
            <w:vAlign w:val="bottom"/>
            <w:hideMark/>
          </w:tcPr>
          <w:p w14:paraId="60C3FB33" w14:textId="77777777" w:rsidR="000F5DBA" w:rsidRPr="00BC362A" w:rsidRDefault="000F5DBA" w:rsidP="00BD7663">
            <w:pPr>
              <w:spacing w:after="0" w:line="240" w:lineRule="auto"/>
              <w:jc w:val="center"/>
              <w:rPr>
                <w:rFonts w:ascii="Times New Roman" w:eastAsia="Calibri" w:hAnsi="Times New Roman" w:cs="Times New Roman"/>
                <w:b/>
                <w:sz w:val="20"/>
                <w:szCs w:val="20"/>
              </w:rPr>
            </w:pPr>
            <w:r w:rsidRPr="00BC362A">
              <w:rPr>
                <w:rFonts w:ascii="Times New Roman" w:eastAsia="Calibri" w:hAnsi="Times New Roman" w:cs="Times New Roman"/>
                <w:b/>
                <w:w w:val="90"/>
                <w:sz w:val="20"/>
                <w:szCs w:val="20"/>
              </w:rPr>
              <w:t>NEZAVISNI</w:t>
            </w:r>
            <w:r w:rsidRPr="00BC362A">
              <w:rPr>
                <w:rFonts w:ascii="Times New Roman" w:eastAsia="Calibri" w:hAnsi="Times New Roman" w:cs="Times New Roman"/>
                <w:b/>
                <w:w w:val="90"/>
                <w:sz w:val="20"/>
                <w:szCs w:val="20"/>
              </w:rPr>
              <w:br/>
              <w:t>SAMOSTALNI SINDIKAT</w:t>
            </w:r>
            <w:r w:rsidRPr="00BC362A">
              <w:rPr>
                <w:rFonts w:ascii="Times New Roman" w:eastAsia="Calibri" w:hAnsi="Times New Roman" w:cs="Times New Roman"/>
                <w:b/>
                <w:w w:val="90"/>
                <w:sz w:val="20"/>
                <w:szCs w:val="20"/>
              </w:rPr>
              <w:br/>
              <w:t>OSNOVNOG OBRAZOVANJA</w:t>
            </w:r>
            <w:r w:rsidRPr="00BC362A">
              <w:rPr>
                <w:rFonts w:ascii="Times New Roman" w:eastAsia="Calibri" w:hAnsi="Times New Roman" w:cs="Times New Roman"/>
                <w:b/>
                <w:w w:val="90"/>
                <w:sz w:val="20"/>
                <w:szCs w:val="20"/>
              </w:rPr>
              <w:br/>
              <w:t>I ODGOJA</w:t>
            </w:r>
            <w:r w:rsidRPr="00BC362A">
              <w:rPr>
                <w:rFonts w:ascii="Times New Roman" w:eastAsia="Calibri" w:hAnsi="Times New Roman" w:cs="Times New Roman"/>
                <w:b/>
                <w:w w:val="90"/>
                <w:sz w:val="20"/>
                <w:szCs w:val="20"/>
              </w:rPr>
              <w:br/>
              <w:t>SREDNJOBOSANSKOG</w:t>
            </w:r>
            <w:r w:rsidRPr="00BC362A">
              <w:rPr>
                <w:rFonts w:ascii="Times New Roman" w:eastAsia="Calibri" w:hAnsi="Times New Roman" w:cs="Times New Roman"/>
                <w:b/>
                <w:w w:val="90"/>
                <w:sz w:val="20"/>
                <w:szCs w:val="20"/>
              </w:rPr>
              <w:br/>
              <w:t>KANTONA</w:t>
            </w:r>
            <w:r w:rsidRPr="00BC362A">
              <w:rPr>
                <w:rFonts w:ascii="Times New Roman" w:eastAsia="Calibri" w:hAnsi="Times New Roman" w:cs="Times New Roman"/>
                <w:b/>
                <w:sz w:val="20"/>
                <w:szCs w:val="20"/>
              </w:rPr>
              <w:br/>
            </w:r>
            <w:r w:rsidRPr="00BC362A">
              <w:rPr>
                <w:rFonts w:ascii="Times New Roman" w:eastAsia="Calibri" w:hAnsi="Times New Roman" w:cs="Times New Roman"/>
                <w:sz w:val="20"/>
                <w:szCs w:val="20"/>
              </w:rPr>
              <w:t>PREDSJEDNIK</w:t>
            </w:r>
            <w:r w:rsidRPr="00BC362A">
              <w:rPr>
                <w:rFonts w:ascii="Times New Roman" w:eastAsia="Calibri" w:hAnsi="Times New Roman" w:cs="Times New Roman"/>
                <w:sz w:val="20"/>
                <w:szCs w:val="20"/>
              </w:rPr>
              <w:br/>
              <w:t>Muhamed Pajić, v. r.</w:t>
            </w:r>
          </w:p>
        </w:tc>
      </w:tr>
    </w:tbl>
    <w:p w14:paraId="1EB2EC94" w14:textId="77777777" w:rsidR="00C20913" w:rsidRDefault="00C20913"/>
    <w:sectPr w:rsidR="00C20913" w:rsidSect="00C20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2A6BCF"/>
    <w:rsid w:val="000119DD"/>
    <w:rsid w:val="00013588"/>
    <w:rsid w:val="00013A8D"/>
    <w:rsid w:val="00017775"/>
    <w:rsid w:val="000210F3"/>
    <w:rsid w:val="00022E70"/>
    <w:rsid w:val="00023647"/>
    <w:rsid w:val="00031200"/>
    <w:rsid w:val="000333E0"/>
    <w:rsid w:val="00037E0E"/>
    <w:rsid w:val="00045D69"/>
    <w:rsid w:val="00047EF1"/>
    <w:rsid w:val="00047F71"/>
    <w:rsid w:val="000521DC"/>
    <w:rsid w:val="00053736"/>
    <w:rsid w:val="000545F3"/>
    <w:rsid w:val="00061E6C"/>
    <w:rsid w:val="00063D84"/>
    <w:rsid w:val="00066BF8"/>
    <w:rsid w:val="0008128C"/>
    <w:rsid w:val="00083523"/>
    <w:rsid w:val="00083BBC"/>
    <w:rsid w:val="00090206"/>
    <w:rsid w:val="00094C59"/>
    <w:rsid w:val="00097B98"/>
    <w:rsid w:val="000A3E85"/>
    <w:rsid w:val="000A5B2C"/>
    <w:rsid w:val="000A695B"/>
    <w:rsid w:val="000B0014"/>
    <w:rsid w:val="000B3C98"/>
    <w:rsid w:val="000B6F1D"/>
    <w:rsid w:val="000C4D91"/>
    <w:rsid w:val="000D05BE"/>
    <w:rsid w:val="000D25C7"/>
    <w:rsid w:val="000D2B35"/>
    <w:rsid w:val="000D4C69"/>
    <w:rsid w:val="000D5F9E"/>
    <w:rsid w:val="000E2DF7"/>
    <w:rsid w:val="000E3729"/>
    <w:rsid w:val="000E4291"/>
    <w:rsid w:val="000E5B78"/>
    <w:rsid w:val="000E6E54"/>
    <w:rsid w:val="000F16D0"/>
    <w:rsid w:val="000F1C32"/>
    <w:rsid w:val="000F5DBA"/>
    <w:rsid w:val="00103FCA"/>
    <w:rsid w:val="001275D6"/>
    <w:rsid w:val="001315E6"/>
    <w:rsid w:val="0014690C"/>
    <w:rsid w:val="00153867"/>
    <w:rsid w:val="00160E54"/>
    <w:rsid w:val="00162508"/>
    <w:rsid w:val="00163717"/>
    <w:rsid w:val="00167B38"/>
    <w:rsid w:val="00175C11"/>
    <w:rsid w:val="00187723"/>
    <w:rsid w:val="00187C59"/>
    <w:rsid w:val="001949FB"/>
    <w:rsid w:val="001A0080"/>
    <w:rsid w:val="001A50C8"/>
    <w:rsid w:val="001A744B"/>
    <w:rsid w:val="001B0D69"/>
    <w:rsid w:val="001B5AE9"/>
    <w:rsid w:val="001B76A5"/>
    <w:rsid w:val="001C1241"/>
    <w:rsid w:val="001C48DE"/>
    <w:rsid w:val="001C7BB4"/>
    <w:rsid w:val="001D09B6"/>
    <w:rsid w:val="001F1D16"/>
    <w:rsid w:val="001F362F"/>
    <w:rsid w:val="0020519E"/>
    <w:rsid w:val="00221A5A"/>
    <w:rsid w:val="002234F2"/>
    <w:rsid w:val="002311BC"/>
    <w:rsid w:val="00237CCC"/>
    <w:rsid w:val="00243C22"/>
    <w:rsid w:val="00245704"/>
    <w:rsid w:val="00252C01"/>
    <w:rsid w:val="002659D9"/>
    <w:rsid w:val="002743A4"/>
    <w:rsid w:val="00277468"/>
    <w:rsid w:val="002A2E46"/>
    <w:rsid w:val="002A4248"/>
    <w:rsid w:val="002A6BCF"/>
    <w:rsid w:val="002B0333"/>
    <w:rsid w:val="002B0B0C"/>
    <w:rsid w:val="002B5281"/>
    <w:rsid w:val="002B6133"/>
    <w:rsid w:val="002C4001"/>
    <w:rsid w:val="002C68D4"/>
    <w:rsid w:val="002D7438"/>
    <w:rsid w:val="002E2599"/>
    <w:rsid w:val="002E3B7B"/>
    <w:rsid w:val="002E53B1"/>
    <w:rsid w:val="002E64A3"/>
    <w:rsid w:val="002E6DF0"/>
    <w:rsid w:val="002F1393"/>
    <w:rsid w:val="002F2CFD"/>
    <w:rsid w:val="002F6E0A"/>
    <w:rsid w:val="003039F8"/>
    <w:rsid w:val="00305667"/>
    <w:rsid w:val="00314733"/>
    <w:rsid w:val="00316886"/>
    <w:rsid w:val="00322711"/>
    <w:rsid w:val="00322E30"/>
    <w:rsid w:val="00332465"/>
    <w:rsid w:val="003409EA"/>
    <w:rsid w:val="003642D3"/>
    <w:rsid w:val="00367C3E"/>
    <w:rsid w:val="00367E86"/>
    <w:rsid w:val="00376D31"/>
    <w:rsid w:val="003770D2"/>
    <w:rsid w:val="00384E45"/>
    <w:rsid w:val="00386CDE"/>
    <w:rsid w:val="00386E07"/>
    <w:rsid w:val="00387861"/>
    <w:rsid w:val="0039039E"/>
    <w:rsid w:val="0039336C"/>
    <w:rsid w:val="003A6AF8"/>
    <w:rsid w:val="003A7729"/>
    <w:rsid w:val="003B055B"/>
    <w:rsid w:val="003B5B2B"/>
    <w:rsid w:val="003C5C7E"/>
    <w:rsid w:val="003C7910"/>
    <w:rsid w:val="003D69C3"/>
    <w:rsid w:val="003E1746"/>
    <w:rsid w:val="003E3E83"/>
    <w:rsid w:val="003E4742"/>
    <w:rsid w:val="003E5B53"/>
    <w:rsid w:val="003E744B"/>
    <w:rsid w:val="003F2FE3"/>
    <w:rsid w:val="00414188"/>
    <w:rsid w:val="004152EC"/>
    <w:rsid w:val="004158FC"/>
    <w:rsid w:val="004254CC"/>
    <w:rsid w:val="00425ADE"/>
    <w:rsid w:val="00440117"/>
    <w:rsid w:val="0044612B"/>
    <w:rsid w:val="00452437"/>
    <w:rsid w:val="004537F1"/>
    <w:rsid w:val="00453AD0"/>
    <w:rsid w:val="00456EB8"/>
    <w:rsid w:val="0046393C"/>
    <w:rsid w:val="00472EB1"/>
    <w:rsid w:val="00473E69"/>
    <w:rsid w:val="00474203"/>
    <w:rsid w:val="0048731F"/>
    <w:rsid w:val="0048794B"/>
    <w:rsid w:val="004A1A59"/>
    <w:rsid w:val="004A2EBE"/>
    <w:rsid w:val="004A56F2"/>
    <w:rsid w:val="004B12AE"/>
    <w:rsid w:val="004B2B97"/>
    <w:rsid w:val="004B5707"/>
    <w:rsid w:val="004B7D15"/>
    <w:rsid w:val="004C75E9"/>
    <w:rsid w:val="004D068F"/>
    <w:rsid w:val="004E1BAE"/>
    <w:rsid w:val="004E23D2"/>
    <w:rsid w:val="004E315C"/>
    <w:rsid w:val="004F038C"/>
    <w:rsid w:val="00501381"/>
    <w:rsid w:val="00502598"/>
    <w:rsid w:val="0051604B"/>
    <w:rsid w:val="005248FD"/>
    <w:rsid w:val="00524FDE"/>
    <w:rsid w:val="00525C1E"/>
    <w:rsid w:val="00531732"/>
    <w:rsid w:val="00535EC0"/>
    <w:rsid w:val="0054035F"/>
    <w:rsid w:val="005417C5"/>
    <w:rsid w:val="00551B93"/>
    <w:rsid w:val="00556C0F"/>
    <w:rsid w:val="005572B9"/>
    <w:rsid w:val="005577BC"/>
    <w:rsid w:val="00561623"/>
    <w:rsid w:val="0056565C"/>
    <w:rsid w:val="00566256"/>
    <w:rsid w:val="0056731B"/>
    <w:rsid w:val="005842EE"/>
    <w:rsid w:val="005939DA"/>
    <w:rsid w:val="0059461A"/>
    <w:rsid w:val="005A0580"/>
    <w:rsid w:val="005A1948"/>
    <w:rsid w:val="005A4BEE"/>
    <w:rsid w:val="005A578F"/>
    <w:rsid w:val="005B07B7"/>
    <w:rsid w:val="005C020A"/>
    <w:rsid w:val="005C022A"/>
    <w:rsid w:val="005C1197"/>
    <w:rsid w:val="005C4003"/>
    <w:rsid w:val="005C4793"/>
    <w:rsid w:val="005C48E9"/>
    <w:rsid w:val="005C4F2D"/>
    <w:rsid w:val="005D0FD6"/>
    <w:rsid w:val="005D1284"/>
    <w:rsid w:val="005E0F16"/>
    <w:rsid w:val="005E16C7"/>
    <w:rsid w:val="005E3757"/>
    <w:rsid w:val="005E55DA"/>
    <w:rsid w:val="005E6431"/>
    <w:rsid w:val="005F004C"/>
    <w:rsid w:val="005F019E"/>
    <w:rsid w:val="005F054C"/>
    <w:rsid w:val="005F51D5"/>
    <w:rsid w:val="006079DD"/>
    <w:rsid w:val="006104B7"/>
    <w:rsid w:val="00610820"/>
    <w:rsid w:val="00627A7C"/>
    <w:rsid w:val="00627B36"/>
    <w:rsid w:val="00635AA5"/>
    <w:rsid w:val="00636838"/>
    <w:rsid w:val="00643B30"/>
    <w:rsid w:val="006546F0"/>
    <w:rsid w:val="006557A0"/>
    <w:rsid w:val="00657ACB"/>
    <w:rsid w:val="006629A0"/>
    <w:rsid w:val="00662E72"/>
    <w:rsid w:val="0066433E"/>
    <w:rsid w:val="006644B3"/>
    <w:rsid w:val="0066791A"/>
    <w:rsid w:val="00675F96"/>
    <w:rsid w:val="0067704A"/>
    <w:rsid w:val="006808C3"/>
    <w:rsid w:val="0069204C"/>
    <w:rsid w:val="006A0DA9"/>
    <w:rsid w:val="006A1021"/>
    <w:rsid w:val="006B1932"/>
    <w:rsid w:val="006B6FB8"/>
    <w:rsid w:val="006D31C0"/>
    <w:rsid w:val="006D6B40"/>
    <w:rsid w:val="006D7030"/>
    <w:rsid w:val="006E3A2E"/>
    <w:rsid w:val="006E43D8"/>
    <w:rsid w:val="006E4EE4"/>
    <w:rsid w:val="006F0601"/>
    <w:rsid w:val="006F738C"/>
    <w:rsid w:val="0070628D"/>
    <w:rsid w:val="00711A68"/>
    <w:rsid w:val="00717784"/>
    <w:rsid w:val="00721BE2"/>
    <w:rsid w:val="007267C5"/>
    <w:rsid w:val="0073224C"/>
    <w:rsid w:val="007761C4"/>
    <w:rsid w:val="00776A90"/>
    <w:rsid w:val="00781FF5"/>
    <w:rsid w:val="00782571"/>
    <w:rsid w:val="00783D2A"/>
    <w:rsid w:val="007874C4"/>
    <w:rsid w:val="00790048"/>
    <w:rsid w:val="007A1BBD"/>
    <w:rsid w:val="007A20C9"/>
    <w:rsid w:val="007C1099"/>
    <w:rsid w:val="007C426F"/>
    <w:rsid w:val="007D2E3A"/>
    <w:rsid w:val="007D35E8"/>
    <w:rsid w:val="007F1E02"/>
    <w:rsid w:val="007F3979"/>
    <w:rsid w:val="007F4529"/>
    <w:rsid w:val="007F5BB7"/>
    <w:rsid w:val="007F681D"/>
    <w:rsid w:val="00802CA0"/>
    <w:rsid w:val="0080440E"/>
    <w:rsid w:val="00805DF4"/>
    <w:rsid w:val="00810023"/>
    <w:rsid w:val="008146B5"/>
    <w:rsid w:val="00833EF8"/>
    <w:rsid w:val="008368DC"/>
    <w:rsid w:val="00842778"/>
    <w:rsid w:val="00845535"/>
    <w:rsid w:val="00846D31"/>
    <w:rsid w:val="00846D5A"/>
    <w:rsid w:val="00846E9A"/>
    <w:rsid w:val="0085045B"/>
    <w:rsid w:val="00857D4D"/>
    <w:rsid w:val="008642EE"/>
    <w:rsid w:val="00866CA6"/>
    <w:rsid w:val="00866E9D"/>
    <w:rsid w:val="00876750"/>
    <w:rsid w:val="0088165F"/>
    <w:rsid w:val="008825D3"/>
    <w:rsid w:val="008828B5"/>
    <w:rsid w:val="00883668"/>
    <w:rsid w:val="008861B7"/>
    <w:rsid w:val="00886A1A"/>
    <w:rsid w:val="00890AE8"/>
    <w:rsid w:val="0089296F"/>
    <w:rsid w:val="00897E2E"/>
    <w:rsid w:val="008A2005"/>
    <w:rsid w:val="008A6794"/>
    <w:rsid w:val="008B3B85"/>
    <w:rsid w:val="008B3CCC"/>
    <w:rsid w:val="008B59A6"/>
    <w:rsid w:val="008D3F6D"/>
    <w:rsid w:val="008D41A5"/>
    <w:rsid w:val="008D6AAE"/>
    <w:rsid w:val="008F1914"/>
    <w:rsid w:val="008F4F30"/>
    <w:rsid w:val="00900DC2"/>
    <w:rsid w:val="00902279"/>
    <w:rsid w:val="0093510B"/>
    <w:rsid w:val="00942401"/>
    <w:rsid w:val="009654DD"/>
    <w:rsid w:val="00965DFB"/>
    <w:rsid w:val="00965EB7"/>
    <w:rsid w:val="0096639A"/>
    <w:rsid w:val="00997053"/>
    <w:rsid w:val="009A2B83"/>
    <w:rsid w:val="009A2C12"/>
    <w:rsid w:val="009A329F"/>
    <w:rsid w:val="009A4A9E"/>
    <w:rsid w:val="009B0883"/>
    <w:rsid w:val="009B408A"/>
    <w:rsid w:val="009B513F"/>
    <w:rsid w:val="009B68BF"/>
    <w:rsid w:val="009C2CB1"/>
    <w:rsid w:val="009C3376"/>
    <w:rsid w:val="009D30D1"/>
    <w:rsid w:val="009E0998"/>
    <w:rsid w:val="009E0DDB"/>
    <w:rsid w:val="009E24CA"/>
    <w:rsid w:val="009E2681"/>
    <w:rsid w:val="009E2687"/>
    <w:rsid w:val="009E384D"/>
    <w:rsid w:val="009E5847"/>
    <w:rsid w:val="009E7111"/>
    <w:rsid w:val="009F3FA3"/>
    <w:rsid w:val="009F69AA"/>
    <w:rsid w:val="00A02932"/>
    <w:rsid w:val="00A04051"/>
    <w:rsid w:val="00A1776B"/>
    <w:rsid w:val="00A2078F"/>
    <w:rsid w:val="00A25853"/>
    <w:rsid w:val="00A25C47"/>
    <w:rsid w:val="00A30669"/>
    <w:rsid w:val="00A350B8"/>
    <w:rsid w:val="00A367DA"/>
    <w:rsid w:val="00A4012F"/>
    <w:rsid w:val="00A40D8C"/>
    <w:rsid w:val="00A46C0F"/>
    <w:rsid w:val="00A563A2"/>
    <w:rsid w:val="00A6243F"/>
    <w:rsid w:val="00A6515C"/>
    <w:rsid w:val="00A659CB"/>
    <w:rsid w:val="00A7010F"/>
    <w:rsid w:val="00A73F82"/>
    <w:rsid w:val="00A811B6"/>
    <w:rsid w:val="00A8231F"/>
    <w:rsid w:val="00A86CF6"/>
    <w:rsid w:val="00A93E23"/>
    <w:rsid w:val="00A970FF"/>
    <w:rsid w:val="00AA0230"/>
    <w:rsid w:val="00AA675B"/>
    <w:rsid w:val="00AC0AFF"/>
    <w:rsid w:val="00AC1861"/>
    <w:rsid w:val="00AD22E7"/>
    <w:rsid w:val="00AE4708"/>
    <w:rsid w:val="00AE50B1"/>
    <w:rsid w:val="00AF0AA3"/>
    <w:rsid w:val="00B02089"/>
    <w:rsid w:val="00B04261"/>
    <w:rsid w:val="00B04ADF"/>
    <w:rsid w:val="00B132A6"/>
    <w:rsid w:val="00B21CDB"/>
    <w:rsid w:val="00B32AD6"/>
    <w:rsid w:val="00B366B8"/>
    <w:rsid w:val="00B45F45"/>
    <w:rsid w:val="00B50932"/>
    <w:rsid w:val="00B61185"/>
    <w:rsid w:val="00B72641"/>
    <w:rsid w:val="00B736DD"/>
    <w:rsid w:val="00B7501D"/>
    <w:rsid w:val="00B80850"/>
    <w:rsid w:val="00B82269"/>
    <w:rsid w:val="00B86BC2"/>
    <w:rsid w:val="00B9036C"/>
    <w:rsid w:val="00B976F9"/>
    <w:rsid w:val="00BA7A2E"/>
    <w:rsid w:val="00BB39EA"/>
    <w:rsid w:val="00BB5DA8"/>
    <w:rsid w:val="00BB7557"/>
    <w:rsid w:val="00BC15D0"/>
    <w:rsid w:val="00BC1CAB"/>
    <w:rsid w:val="00BC389C"/>
    <w:rsid w:val="00BD4391"/>
    <w:rsid w:val="00BD6C92"/>
    <w:rsid w:val="00BF22BD"/>
    <w:rsid w:val="00BF387E"/>
    <w:rsid w:val="00C01A5E"/>
    <w:rsid w:val="00C0578A"/>
    <w:rsid w:val="00C11C6C"/>
    <w:rsid w:val="00C145AA"/>
    <w:rsid w:val="00C20913"/>
    <w:rsid w:val="00C32B61"/>
    <w:rsid w:val="00C42AA0"/>
    <w:rsid w:val="00C42D6F"/>
    <w:rsid w:val="00C43FC8"/>
    <w:rsid w:val="00C603C2"/>
    <w:rsid w:val="00C62F46"/>
    <w:rsid w:val="00C71518"/>
    <w:rsid w:val="00C74FF1"/>
    <w:rsid w:val="00C77024"/>
    <w:rsid w:val="00C824E8"/>
    <w:rsid w:val="00C919AA"/>
    <w:rsid w:val="00CA577A"/>
    <w:rsid w:val="00CB1030"/>
    <w:rsid w:val="00CB73A6"/>
    <w:rsid w:val="00CB7599"/>
    <w:rsid w:val="00CC020F"/>
    <w:rsid w:val="00CC16EE"/>
    <w:rsid w:val="00CC1F3C"/>
    <w:rsid w:val="00CC3B85"/>
    <w:rsid w:val="00CC3C63"/>
    <w:rsid w:val="00CD0043"/>
    <w:rsid w:val="00CD0FB6"/>
    <w:rsid w:val="00CD1092"/>
    <w:rsid w:val="00CD2A93"/>
    <w:rsid w:val="00CD5FCB"/>
    <w:rsid w:val="00CE506A"/>
    <w:rsid w:val="00CE5E31"/>
    <w:rsid w:val="00CE67B3"/>
    <w:rsid w:val="00D055C4"/>
    <w:rsid w:val="00D1244E"/>
    <w:rsid w:val="00D3076C"/>
    <w:rsid w:val="00D33119"/>
    <w:rsid w:val="00D35D06"/>
    <w:rsid w:val="00D37523"/>
    <w:rsid w:val="00D446DE"/>
    <w:rsid w:val="00D45506"/>
    <w:rsid w:val="00D47ADD"/>
    <w:rsid w:val="00D53475"/>
    <w:rsid w:val="00D54FFD"/>
    <w:rsid w:val="00D5513F"/>
    <w:rsid w:val="00D55B3D"/>
    <w:rsid w:val="00D67C44"/>
    <w:rsid w:val="00D738B7"/>
    <w:rsid w:val="00D77BDA"/>
    <w:rsid w:val="00D82C05"/>
    <w:rsid w:val="00D90D3D"/>
    <w:rsid w:val="00D933DB"/>
    <w:rsid w:val="00DC1176"/>
    <w:rsid w:val="00DD5318"/>
    <w:rsid w:val="00DE3BEA"/>
    <w:rsid w:val="00DE4D35"/>
    <w:rsid w:val="00DE7923"/>
    <w:rsid w:val="00DF18B0"/>
    <w:rsid w:val="00DF3913"/>
    <w:rsid w:val="00DF563D"/>
    <w:rsid w:val="00DF575A"/>
    <w:rsid w:val="00DF7F63"/>
    <w:rsid w:val="00E05062"/>
    <w:rsid w:val="00E236C1"/>
    <w:rsid w:val="00E2649A"/>
    <w:rsid w:val="00E27A42"/>
    <w:rsid w:val="00E36368"/>
    <w:rsid w:val="00E36DAA"/>
    <w:rsid w:val="00E40BFE"/>
    <w:rsid w:val="00E419A1"/>
    <w:rsid w:val="00E42867"/>
    <w:rsid w:val="00E45AC8"/>
    <w:rsid w:val="00E56F3C"/>
    <w:rsid w:val="00E61817"/>
    <w:rsid w:val="00E657ED"/>
    <w:rsid w:val="00E65FBA"/>
    <w:rsid w:val="00E7234A"/>
    <w:rsid w:val="00E86D42"/>
    <w:rsid w:val="00E94014"/>
    <w:rsid w:val="00E957FF"/>
    <w:rsid w:val="00EA089E"/>
    <w:rsid w:val="00EA2F56"/>
    <w:rsid w:val="00EA4DB0"/>
    <w:rsid w:val="00EA655F"/>
    <w:rsid w:val="00EB618E"/>
    <w:rsid w:val="00EB656A"/>
    <w:rsid w:val="00EB7D41"/>
    <w:rsid w:val="00EC5C92"/>
    <w:rsid w:val="00ED2B2B"/>
    <w:rsid w:val="00ED6F5E"/>
    <w:rsid w:val="00EE25B6"/>
    <w:rsid w:val="00EE3DAF"/>
    <w:rsid w:val="00EE50CE"/>
    <w:rsid w:val="00EE5D87"/>
    <w:rsid w:val="00EF7603"/>
    <w:rsid w:val="00EF7624"/>
    <w:rsid w:val="00F07160"/>
    <w:rsid w:val="00F10DAF"/>
    <w:rsid w:val="00F177CB"/>
    <w:rsid w:val="00F30643"/>
    <w:rsid w:val="00F34556"/>
    <w:rsid w:val="00F37557"/>
    <w:rsid w:val="00F40FDC"/>
    <w:rsid w:val="00F41107"/>
    <w:rsid w:val="00F4523F"/>
    <w:rsid w:val="00F45FE2"/>
    <w:rsid w:val="00F47081"/>
    <w:rsid w:val="00F47553"/>
    <w:rsid w:val="00F51DF8"/>
    <w:rsid w:val="00F6136A"/>
    <w:rsid w:val="00F675ED"/>
    <w:rsid w:val="00F7281F"/>
    <w:rsid w:val="00F856F0"/>
    <w:rsid w:val="00F936B3"/>
    <w:rsid w:val="00F97E1E"/>
    <w:rsid w:val="00FA0031"/>
    <w:rsid w:val="00FA29C9"/>
    <w:rsid w:val="00FA3F3D"/>
    <w:rsid w:val="00FA7994"/>
    <w:rsid w:val="00FB0A22"/>
    <w:rsid w:val="00FB3094"/>
    <w:rsid w:val="00FC4F60"/>
    <w:rsid w:val="00FD0A6E"/>
    <w:rsid w:val="00FD5475"/>
    <w:rsid w:val="00FE2D75"/>
    <w:rsid w:val="00FF2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A257"/>
  <w15:chartTrackingRefBased/>
  <w15:docId w15:val="{EE023BD6-01DB-4BDD-AE97-4156996F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231F1F"/>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DBA"/>
    <w:pPr>
      <w:spacing w:after="160" w:line="259" w:lineRule="auto"/>
      <w:jc w:val="left"/>
    </w:pPr>
    <w:rPr>
      <w:rFonts w:asciiTheme="minorHAnsi" w:hAnsiTheme="minorHAnsi"/>
      <w:color w:val="auto"/>
      <w:sz w:val="22"/>
      <w:szCs w:val="22"/>
    </w:rPr>
  </w:style>
  <w:style w:type="paragraph" w:styleId="Naslov1">
    <w:name w:val="heading 1"/>
    <w:basedOn w:val="Normal"/>
    <w:next w:val="Normal"/>
    <w:link w:val="Naslov1Char"/>
    <w:uiPriority w:val="9"/>
    <w:qFormat/>
    <w:rsid w:val="002A6B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2A6B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2A6BCF"/>
    <w:pPr>
      <w:keepNext/>
      <w:keepLines/>
      <w:spacing w:before="160" w:after="80"/>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2A6BCF"/>
    <w:pPr>
      <w:keepNext/>
      <w:keepLines/>
      <w:spacing w:before="80" w:after="40"/>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2A6BCF"/>
    <w:pPr>
      <w:keepNext/>
      <w:keepLines/>
      <w:spacing w:before="80" w:after="40"/>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2A6BC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6BC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6BC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6BC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6BCF"/>
    <w:rPr>
      <w:rFonts w:asciiTheme="majorHAnsi" w:eastAsiaTheme="majorEastAsia" w:hAnsiTheme="majorHAnsi" w:cstheme="majorBidi"/>
      <w:color w:val="365F91" w:themeColor="accent1" w:themeShade="BF"/>
      <w:sz w:val="40"/>
      <w:szCs w:val="40"/>
      <w:lang w:val="bs-Cyrl-BA"/>
    </w:rPr>
  </w:style>
  <w:style w:type="character" w:customStyle="1" w:styleId="Naslov2Char">
    <w:name w:val="Naslov 2 Char"/>
    <w:basedOn w:val="Zadanifontodlomka"/>
    <w:link w:val="Naslov2"/>
    <w:uiPriority w:val="9"/>
    <w:semiHidden/>
    <w:rsid w:val="002A6BCF"/>
    <w:rPr>
      <w:rFonts w:asciiTheme="majorHAnsi" w:eastAsiaTheme="majorEastAsia" w:hAnsiTheme="majorHAnsi" w:cstheme="majorBidi"/>
      <w:color w:val="365F91" w:themeColor="accent1" w:themeShade="BF"/>
      <w:sz w:val="32"/>
      <w:szCs w:val="32"/>
      <w:lang w:val="bs-Cyrl-BA"/>
    </w:rPr>
  </w:style>
  <w:style w:type="character" w:customStyle="1" w:styleId="Naslov3Char">
    <w:name w:val="Naslov 3 Char"/>
    <w:basedOn w:val="Zadanifontodlomka"/>
    <w:link w:val="Naslov3"/>
    <w:uiPriority w:val="9"/>
    <w:semiHidden/>
    <w:rsid w:val="002A6BCF"/>
    <w:rPr>
      <w:rFonts w:asciiTheme="minorHAnsi" w:eastAsiaTheme="majorEastAsia" w:hAnsiTheme="minorHAnsi" w:cstheme="majorBidi"/>
      <w:color w:val="365F91" w:themeColor="accent1" w:themeShade="BF"/>
      <w:sz w:val="28"/>
      <w:szCs w:val="28"/>
      <w:lang w:val="bs-Cyrl-BA"/>
    </w:rPr>
  </w:style>
  <w:style w:type="character" w:customStyle="1" w:styleId="Naslov4Char">
    <w:name w:val="Naslov 4 Char"/>
    <w:basedOn w:val="Zadanifontodlomka"/>
    <w:link w:val="Naslov4"/>
    <w:uiPriority w:val="9"/>
    <w:semiHidden/>
    <w:rsid w:val="002A6BCF"/>
    <w:rPr>
      <w:rFonts w:asciiTheme="minorHAnsi" w:eastAsiaTheme="majorEastAsia" w:hAnsiTheme="minorHAnsi" w:cstheme="majorBidi"/>
      <w:i/>
      <w:iCs/>
      <w:color w:val="365F91" w:themeColor="accent1" w:themeShade="BF"/>
      <w:lang w:val="bs-Cyrl-BA"/>
    </w:rPr>
  </w:style>
  <w:style w:type="character" w:customStyle="1" w:styleId="Naslov5Char">
    <w:name w:val="Naslov 5 Char"/>
    <w:basedOn w:val="Zadanifontodlomka"/>
    <w:link w:val="Naslov5"/>
    <w:uiPriority w:val="9"/>
    <w:semiHidden/>
    <w:rsid w:val="002A6BCF"/>
    <w:rPr>
      <w:rFonts w:asciiTheme="minorHAnsi" w:eastAsiaTheme="majorEastAsia" w:hAnsiTheme="minorHAnsi" w:cstheme="majorBidi"/>
      <w:color w:val="365F91" w:themeColor="accent1" w:themeShade="BF"/>
      <w:lang w:val="bs-Cyrl-BA"/>
    </w:rPr>
  </w:style>
  <w:style w:type="character" w:customStyle="1" w:styleId="Naslov6Char">
    <w:name w:val="Naslov 6 Char"/>
    <w:basedOn w:val="Zadanifontodlomka"/>
    <w:link w:val="Naslov6"/>
    <w:uiPriority w:val="9"/>
    <w:semiHidden/>
    <w:rsid w:val="002A6BCF"/>
    <w:rPr>
      <w:rFonts w:asciiTheme="minorHAnsi" w:eastAsiaTheme="majorEastAsia" w:hAnsiTheme="minorHAnsi" w:cstheme="majorBidi"/>
      <w:i/>
      <w:iCs/>
      <w:color w:val="595959" w:themeColor="text1" w:themeTint="A6"/>
      <w:lang w:val="bs-Cyrl-BA"/>
    </w:rPr>
  </w:style>
  <w:style w:type="character" w:customStyle="1" w:styleId="Naslov7Char">
    <w:name w:val="Naslov 7 Char"/>
    <w:basedOn w:val="Zadanifontodlomka"/>
    <w:link w:val="Naslov7"/>
    <w:uiPriority w:val="9"/>
    <w:semiHidden/>
    <w:rsid w:val="002A6BCF"/>
    <w:rPr>
      <w:rFonts w:asciiTheme="minorHAnsi" w:eastAsiaTheme="majorEastAsia" w:hAnsiTheme="minorHAnsi" w:cstheme="majorBidi"/>
      <w:color w:val="595959" w:themeColor="text1" w:themeTint="A6"/>
      <w:lang w:val="bs-Cyrl-BA"/>
    </w:rPr>
  </w:style>
  <w:style w:type="character" w:customStyle="1" w:styleId="Naslov8Char">
    <w:name w:val="Naslov 8 Char"/>
    <w:basedOn w:val="Zadanifontodlomka"/>
    <w:link w:val="Naslov8"/>
    <w:uiPriority w:val="9"/>
    <w:semiHidden/>
    <w:rsid w:val="002A6BCF"/>
    <w:rPr>
      <w:rFonts w:asciiTheme="minorHAnsi" w:eastAsiaTheme="majorEastAsia" w:hAnsiTheme="minorHAnsi" w:cstheme="majorBidi"/>
      <w:i/>
      <w:iCs/>
      <w:color w:val="272727" w:themeColor="text1" w:themeTint="D8"/>
      <w:lang w:val="bs-Cyrl-BA"/>
    </w:rPr>
  </w:style>
  <w:style w:type="character" w:customStyle="1" w:styleId="Naslov9Char">
    <w:name w:val="Naslov 9 Char"/>
    <w:basedOn w:val="Zadanifontodlomka"/>
    <w:link w:val="Naslov9"/>
    <w:uiPriority w:val="9"/>
    <w:semiHidden/>
    <w:rsid w:val="002A6BCF"/>
    <w:rPr>
      <w:rFonts w:asciiTheme="minorHAnsi" w:eastAsiaTheme="majorEastAsia" w:hAnsiTheme="minorHAnsi" w:cstheme="majorBidi"/>
      <w:color w:val="272727" w:themeColor="text1" w:themeTint="D8"/>
      <w:lang w:val="bs-Cyrl-BA"/>
    </w:rPr>
  </w:style>
  <w:style w:type="paragraph" w:styleId="Naslov">
    <w:name w:val="Title"/>
    <w:basedOn w:val="Normal"/>
    <w:next w:val="Normal"/>
    <w:link w:val="NaslovChar"/>
    <w:uiPriority w:val="10"/>
    <w:qFormat/>
    <w:rsid w:val="002A6BC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6BCF"/>
    <w:rPr>
      <w:rFonts w:asciiTheme="majorHAnsi" w:eastAsiaTheme="majorEastAsia" w:hAnsiTheme="majorHAnsi" w:cstheme="majorBidi"/>
      <w:color w:val="auto"/>
      <w:spacing w:val="-10"/>
      <w:kern w:val="28"/>
      <w:sz w:val="56"/>
      <w:szCs w:val="56"/>
      <w:lang w:val="bs-Cyrl-BA"/>
    </w:rPr>
  </w:style>
  <w:style w:type="paragraph" w:styleId="Podnaslov">
    <w:name w:val="Subtitle"/>
    <w:basedOn w:val="Normal"/>
    <w:next w:val="Normal"/>
    <w:link w:val="PodnaslovChar"/>
    <w:uiPriority w:val="11"/>
    <w:qFormat/>
    <w:rsid w:val="002A6BC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6BCF"/>
    <w:rPr>
      <w:rFonts w:asciiTheme="minorHAnsi" w:eastAsiaTheme="majorEastAsia" w:hAnsiTheme="minorHAnsi" w:cstheme="majorBidi"/>
      <w:color w:val="595959" w:themeColor="text1" w:themeTint="A6"/>
      <w:spacing w:val="15"/>
      <w:sz w:val="28"/>
      <w:szCs w:val="28"/>
      <w:lang w:val="bs-Cyrl-BA"/>
    </w:rPr>
  </w:style>
  <w:style w:type="paragraph" w:styleId="Citat">
    <w:name w:val="Quote"/>
    <w:basedOn w:val="Normal"/>
    <w:next w:val="Normal"/>
    <w:link w:val="CitatChar"/>
    <w:uiPriority w:val="29"/>
    <w:qFormat/>
    <w:rsid w:val="002A6BCF"/>
    <w:pPr>
      <w:spacing w:before="160"/>
      <w:jc w:val="center"/>
    </w:pPr>
    <w:rPr>
      <w:i/>
      <w:iCs/>
      <w:color w:val="404040" w:themeColor="text1" w:themeTint="BF"/>
    </w:rPr>
  </w:style>
  <w:style w:type="character" w:customStyle="1" w:styleId="CitatChar">
    <w:name w:val="Citat Char"/>
    <w:basedOn w:val="Zadanifontodlomka"/>
    <w:link w:val="Citat"/>
    <w:uiPriority w:val="29"/>
    <w:rsid w:val="002A6BCF"/>
    <w:rPr>
      <w:i/>
      <w:iCs/>
      <w:color w:val="404040" w:themeColor="text1" w:themeTint="BF"/>
      <w:lang w:val="bs-Cyrl-BA"/>
    </w:rPr>
  </w:style>
  <w:style w:type="paragraph" w:styleId="Odlomakpopisa">
    <w:name w:val="List Paragraph"/>
    <w:basedOn w:val="Normal"/>
    <w:uiPriority w:val="34"/>
    <w:qFormat/>
    <w:rsid w:val="002A6BCF"/>
    <w:pPr>
      <w:ind w:left="720"/>
      <w:contextualSpacing/>
    </w:pPr>
  </w:style>
  <w:style w:type="character" w:styleId="Jakoisticanje">
    <w:name w:val="Intense Emphasis"/>
    <w:basedOn w:val="Zadanifontodlomka"/>
    <w:uiPriority w:val="21"/>
    <w:qFormat/>
    <w:rsid w:val="002A6BCF"/>
    <w:rPr>
      <w:i/>
      <w:iCs/>
      <w:color w:val="365F91" w:themeColor="accent1" w:themeShade="BF"/>
    </w:rPr>
  </w:style>
  <w:style w:type="paragraph" w:styleId="Naglaencitat">
    <w:name w:val="Intense Quote"/>
    <w:basedOn w:val="Normal"/>
    <w:next w:val="Normal"/>
    <w:link w:val="NaglaencitatChar"/>
    <w:uiPriority w:val="30"/>
    <w:qFormat/>
    <w:rsid w:val="002A6B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2A6BCF"/>
    <w:rPr>
      <w:i/>
      <w:iCs/>
      <w:color w:val="365F91" w:themeColor="accent1" w:themeShade="BF"/>
      <w:lang w:val="bs-Cyrl-BA"/>
    </w:rPr>
  </w:style>
  <w:style w:type="character" w:styleId="Istaknutareferenca">
    <w:name w:val="Intense Reference"/>
    <w:basedOn w:val="Zadanifontodlomka"/>
    <w:uiPriority w:val="32"/>
    <w:qFormat/>
    <w:rsid w:val="002A6BC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7775</Words>
  <Characters>44320</Characters>
  <Application>Microsoft Office Word</Application>
  <DocSecurity>0</DocSecurity>
  <Lines>369</Lines>
  <Paragraphs>103</Paragraphs>
  <ScaleCrop>false</ScaleCrop>
  <Company/>
  <LinksUpToDate>false</LinksUpToDate>
  <CharactersWithSpaces>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Jeica Tusun</dc:creator>
  <cp:keywords/>
  <dc:description/>
  <cp:lastModifiedBy>Jeica Tusun</cp:lastModifiedBy>
  <cp:revision>2</cp:revision>
  <dcterms:created xsi:type="dcterms:W3CDTF">2026-04-08T07:57:00Z</dcterms:created>
  <dcterms:modified xsi:type="dcterms:W3CDTF">2026-04-08T07:57:00Z</dcterms:modified>
</cp:coreProperties>
</file>