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96" w:rsidRPr="00B05399" w:rsidRDefault="00711E96" w:rsidP="00711E96">
      <w:pPr>
        <w:rPr>
          <w:rFonts w:eastAsia="Calibri" w:cs="Times New Roman"/>
          <w:color w:val="auto"/>
        </w:rPr>
      </w:pPr>
      <w:r w:rsidRPr="00B05399">
        <w:rPr>
          <w:rFonts w:eastAsia="Calibri" w:cs="Times New Roman"/>
          <w:color w:val="auto"/>
        </w:rPr>
        <w:t>Na temelju članka 137., članka 138. te stavaka (3) i (4) članka 182. Zakona o radu („Službene novine Federacije Bosne i Hercegovine“, broj: 26/16, 89/18, 23/20 – Odluka Ustavnoga suda, 49/21 i 44/22), Neovisni sindikat uposlenih u osnovnim školama Kantona Središnja Bosna i Nezavisni samostalni sindikat osnovnog obrazovanja i odgoja Srednjobosanskog kantona, kao predstavnici sindikata, članova sindikata u osnovnim školama u Kantonu Središnja Bosna, i Vlada Kantona Središnja Bosna, kao predstavnik poslodavca, sklapaju</w:t>
      </w:r>
    </w:p>
    <w:p w:rsidR="00711E96" w:rsidRPr="00B05399" w:rsidRDefault="00711E96" w:rsidP="00711E96">
      <w:pPr>
        <w:rPr>
          <w:rFonts w:eastAsia="Times New Roman" w:cs="Times New Roman"/>
          <w:color w:val="auto"/>
        </w:rPr>
      </w:pPr>
    </w:p>
    <w:p w:rsidR="00711E96" w:rsidRPr="00B05399" w:rsidRDefault="00711E96" w:rsidP="00711E96">
      <w:pPr>
        <w:rPr>
          <w:rFonts w:eastAsia="Times New Roman" w:cs="Times New Roman"/>
          <w:color w:val="auto"/>
        </w:rPr>
      </w:pPr>
    </w:p>
    <w:p w:rsidR="00711E96" w:rsidRPr="00B05399" w:rsidRDefault="00711E96" w:rsidP="00711E96">
      <w:pPr>
        <w:keepNext/>
        <w:autoSpaceDE w:val="0"/>
        <w:autoSpaceDN w:val="0"/>
        <w:adjustRightInd w:val="0"/>
        <w:jc w:val="center"/>
        <w:outlineLvl w:val="0"/>
        <w:rPr>
          <w:rFonts w:eastAsia="Calibri" w:cs="Times New Roman"/>
          <w:b/>
          <w:bCs/>
          <w:color w:val="0D0D0D"/>
        </w:rPr>
      </w:pPr>
      <w:r w:rsidRPr="00B05399">
        <w:rPr>
          <w:rFonts w:eastAsia="Calibri" w:cs="Times New Roman"/>
          <w:b/>
          <w:bCs/>
          <w:color w:val="0D0D0D"/>
        </w:rPr>
        <w:t>K O L E K T I V N I   U G O V O R</w:t>
      </w:r>
      <w:r w:rsidRPr="00B05399">
        <w:rPr>
          <w:rFonts w:eastAsia="Calibri" w:cs="Times New Roman"/>
          <w:b/>
          <w:bCs/>
          <w:color w:val="0D0D0D"/>
        </w:rPr>
        <w:br/>
        <w:t>ZA DJELATNOST OSNOVNOG ŠKOLSTVA</w:t>
      </w:r>
      <w:r w:rsidRPr="00B05399">
        <w:rPr>
          <w:rFonts w:eastAsia="Calibri" w:cs="Times New Roman"/>
          <w:b/>
          <w:bCs/>
          <w:color w:val="0D0D0D"/>
        </w:rPr>
        <w:br/>
        <w:t>U KANTONU SREDIŠNJA BOSNA</w:t>
      </w:r>
    </w:p>
    <w:p w:rsidR="00711E96" w:rsidRPr="00B05399" w:rsidRDefault="00711E96" w:rsidP="00711E96">
      <w:pPr>
        <w:rPr>
          <w:rFonts w:eastAsia="Times New Roman" w:cs="Times New Roman"/>
          <w:color w:val="auto"/>
        </w:rPr>
      </w:pP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I. OPĆE ODREDBE</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w:t>
      </w:r>
      <w:r w:rsidRPr="00B05399">
        <w:rPr>
          <w:rFonts w:eastAsia="Calibri" w:cs="Times New Roman"/>
          <w:color w:val="auto"/>
        </w:rPr>
        <w:br/>
      </w:r>
      <w:r w:rsidRPr="00B05399">
        <w:rPr>
          <w:rFonts w:eastAsia="Calibri" w:cs="Times New Roman"/>
          <w:b/>
          <w:color w:val="auto"/>
        </w:rPr>
        <w:t>(Predmet)</w:t>
      </w:r>
    </w:p>
    <w:p w:rsidR="00711E96" w:rsidRPr="00B05399" w:rsidRDefault="00711E96" w:rsidP="00711E96">
      <w:pPr>
        <w:ind w:firstLine="454"/>
        <w:rPr>
          <w:rFonts w:eastAsia="Calibri" w:cs="Times New Roman"/>
          <w:color w:val="auto"/>
        </w:rPr>
      </w:pPr>
      <w:r w:rsidRPr="00B05399">
        <w:rPr>
          <w:rFonts w:eastAsia="Calibri" w:cs="Times New Roman"/>
          <w:color w:val="auto"/>
        </w:rPr>
        <w:t>(1) Ovim Kolektivnim ugovorom za djelatnost osnovnog školstva u Kantonu Središnja Bosna (u daljnjem tekstu: Kolektivni ugovor) uređuju se prava i obveze zaposlenika u osnovnim školama kojima je Kanton Središnja Bosna (u daljnjem tekstu: Kanton) preuzeo prava i obveze osnivača u skladu sa Zakonom o osnovnom školstvu.</w:t>
      </w:r>
    </w:p>
    <w:p w:rsidR="00711E96" w:rsidRPr="00B05399" w:rsidRDefault="00711E96" w:rsidP="00711E96">
      <w:pPr>
        <w:ind w:firstLine="454"/>
        <w:rPr>
          <w:rFonts w:eastAsia="Calibri" w:cs="Times New Roman"/>
          <w:color w:val="auto"/>
        </w:rPr>
      </w:pPr>
      <w:r w:rsidRPr="00B05399">
        <w:rPr>
          <w:rFonts w:eastAsia="Calibri" w:cs="Times New Roman"/>
          <w:color w:val="auto"/>
        </w:rPr>
        <w:t>(2) Ovim Kolektivnim ugovorom uređuju se: radni odnos, radno vrijeme, odmor i dopust, zaštita zdravlja i sigurnost na radu, plaća, naknada plaće i nagrada, naknada štete, zaštita prava zaposlenika, stručno usavršavanje i osposobljavanje za rad, djelovanje i uvjeti rada sindikata, mirno rješavanje kolektivnih radnih sporova, štrajk, tumačenje i praćenje primjene Kolektivnoga ugovora na području Kantona te ostala pitanja koja nisu uređena Zakonom o radu i Općim kolektivnim ugovorom za teritorij Federacije Bosne i Hercegovine (u daljnjem tekstu: Opći kolektivni ugovor).</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w:t>
      </w:r>
      <w:r w:rsidRPr="00B05399">
        <w:rPr>
          <w:rFonts w:eastAsia="Calibri" w:cs="Times New Roman"/>
          <w:color w:val="auto"/>
        </w:rPr>
        <w:br/>
      </w:r>
      <w:r w:rsidRPr="00B05399">
        <w:rPr>
          <w:rFonts w:eastAsia="Calibri" w:cs="Times New Roman"/>
          <w:b/>
          <w:color w:val="auto"/>
        </w:rPr>
        <w:t>(Usklađivanja akata škole</w:t>
      </w:r>
      <w:r w:rsidRPr="00B05399">
        <w:rPr>
          <w:rFonts w:eastAsia="Calibri" w:cs="Times New Roman"/>
          <w:b/>
          <w:color w:val="auto"/>
        </w:rPr>
        <w:br/>
        <w:t>i primjena Općeg kolektivnog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(1) Općim aktima osnovne škole ne mogu se utvrditi manja prava zaposlenika od onih koja su utvrđena Zakonom o radu i ovim Kolektivnim ugovorom.</w:t>
      </w:r>
    </w:p>
    <w:p w:rsidR="00711E96" w:rsidRPr="00B05399" w:rsidRDefault="00711E96" w:rsidP="00711E96">
      <w:pPr>
        <w:ind w:firstLine="454"/>
        <w:rPr>
          <w:rFonts w:eastAsia="Calibri" w:cs="Times New Roman"/>
          <w:color w:val="auto"/>
        </w:rPr>
      </w:pPr>
      <w:r w:rsidRPr="00B05399">
        <w:rPr>
          <w:rFonts w:eastAsia="Calibri" w:cs="Times New Roman"/>
          <w:color w:val="auto"/>
        </w:rPr>
        <w:t>(2) Sudjelovanje sindikata u pripremi i izradi prednacrta i nacrta općih akata koji uređuju oblast radnopravnih odnosa zaposlenika u osnovnoj školi osigurat će ravnatelj osnovne škole i školski odbor, te će mu ih dostaviti na razmatranje i mišljenje najmanje 15 dana prije razmatranja / njihova donošenja.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II. RADNI ODNOSI</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w:t>
      </w:r>
      <w:r w:rsidRPr="00B05399">
        <w:rPr>
          <w:rFonts w:eastAsia="Calibri" w:cs="Times New Roman"/>
          <w:b/>
          <w:color w:val="auto"/>
        </w:rPr>
        <w:br/>
        <w:t>(Zaposlenik u osnovnoj školi)</w:t>
      </w:r>
    </w:p>
    <w:p w:rsidR="00711E96" w:rsidRPr="00B05399" w:rsidRDefault="00711E96" w:rsidP="00711E96">
      <w:pPr>
        <w:ind w:firstLine="454"/>
        <w:rPr>
          <w:rFonts w:eastAsia="Calibri" w:cs="Times New Roman"/>
          <w:color w:val="auto"/>
        </w:rPr>
      </w:pPr>
      <w:r w:rsidRPr="00B05399">
        <w:rPr>
          <w:rFonts w:eastAsia="Calibri" w:cs="Times New Roman"/>
          <w:color w:val="auto"/>
        </w:rPr>
        <w:t>(1) Radni odnos u osnovnoj školi zasniva se između zaposlenika i poslodavca.</w:t>
      </w:r>
    </w:p>
    <w:p w:rsidR="00711E96" w:rsidRPr="00B05399" w:rsidRDefault="00711E96" w:rsidP="00711E96">
      <w:pPr>
        <w:ind w:firstLine="454"/>
        <w:rPr>
          <w:rFonts w:eastAsia="Calibri" w:cs="Times New Roman"/>
          <w:color w:val="auto"/>
        </w:rPr>
      </w:pPr>
      <w:r w:rsidRPr="00B05399">
        <w:rPr>
          <w:rFonts w:eastAsia="Calibri" w:cs="Times New Roman"/>
          <w:color w:val="auto"/>
        </w:rPr>
        <w:t>(2) Zaposlenik, u smislu ovoga Kolektivnog ugovora, zaposlenik je na radnome mjestu koje je utvrđeno kantonalnim Zakonom o osnovnom školstvu i Pravilnikom o pedagoškim mjerilima za osnovne škole (u daljnjem tekstu: Pravilnik o pedagoškim mjerilima).</w:t>
      </w:r>
    </w:p>
    <w:p w:rsidR="00711E96" w:rsidRPr="00B05399" w:rsidRDefault="00711E96" w:rsidP="00711E96">
      <w:pPr>
        <w:ind w:firstLine="454"/>
        <w:rPr>
          <w:rFonts w:eastAsia="Calibri" w:cs="Times New Roman"/>
          <w:color w:val="auto"/>
        </w:rPr>
      </w:pPr>
      <w:r w:rsidRPr="00B05399">
        <w:rPr>
          <w:rFonts w:eastAsia="Calibri" w:cs="Times New Roman"/>
          <w:color w:val="auto"/>
        </w:rPr>
        <w:t>(3) Poslodavac, u smislu ovoga Kolektivnog ugovora, osnovna je škola u kojoj je zaposlenik u radnome odnosu (u daljnjem tekstu: škola).</w:t>
      </w:r>
    </w:p>
    <w:p w:rsidR="00711E96" w:rsidRPr="00B05399" w:rsidRDefault="00711E96" w:rsidP="00711E96">
      <w:pPr>
        <w:ind w:firstLine="454"/>
        <w:rPr>
          <w:rFonts w:eastAsia="Calibri" w:cs="Times New Roman"/>
          <w:color w:val="auto"/>
        </w:rPr>
      </w:pPr>
      <w:r w:rsidRPr="00B05399">
        <w:rPr>
          <w:rFonts w:eastAsia="Calibri" w:cs="Times New Roman"/>
          <w:color w:val="auto"/>
        </w:rPr>
        <w:t>(4) Kolektivni ugovor sklapaju Vlada Kantona Središnja Bosna (u daljnjem tekstu: Vlada Kantona) i sindikati zaposlenika u osnovnim školama u Kantonu Središnja Bosna (u daljnjem tekstu: sindikati).</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Times New Roman" w:cs="Times New Roman"/>
          <w:b/>
          <w:color w:val="auto"/>
        </w:rPr>
      </w:pPr>
      <w:r w:rsidRPr="00B05399">
        <w:rPr>
          <w:rFonts w:eastAsia="Calibri" w:cs="Times New Roman"/>
          <w:color w:val="auto"/>
        </w:rPr>
        <w:t>Članak 4.</w:t>
      </w:r>
      <w:r w:rsidRPr="00B05399">
        <w:rPr>
          <w:rFonts w:eastAsia="Calibri" w:cs="Times New Roman"/>
          <w:color w:val="auto"/>
        </w:rPr>
        <w:br/>
      </w:r>
      <w:r w:rsidRPr="00B05399">
        <w:rPr>
          <w:rFonts w:eastAsia="Calibri" w:cs="Times New Roman"/>
          <w:b/>
          <w:color w:val="auto"/>
        </w:rPr>
        <w:t>(Način</w:t>
      </w:r>
      <w:r w:rsidRPr="00B05399">
        <w:rPr>
          <w:rFonts w:eastAsia="Times New Roman" w:cs="Times New Roman"/>
          <w:b/>
          <w:color w:val="auto"/>
        </w:rPr>
        <w:t xml:space="preserve"> prijma u radni odnos)</w:t>
      </w:r>
    </w:p>
    <w:p w:rsidR="00711E96" w:rsidRPr="00B05399" w:rsidRDefault="00711E96" w:rsidP="00711E96">
      <w:pPr>
        <w:ind w:firstLine="454"/>
        <w:rPr>
          <w:rFonts w:eastAsia="Calibri" w:cs="Times New Roman"/>
          <w:color w:val="auto"/>
        </w:rPr>
      </w:pPr>
      <w:r w:rsidRPr="00B05399">
        <w:rPr>
          <w:rFonts w:eastAsia="Calibri" w:cs="Times New Roman"/>
          <w:color w:val="auto"/>
        </w:rPr>
        <w:t>(1) Radni odnos zasniva se preko javnoga natječaja u skladu sa Zakonom o osnovnom školstvu i Uredbom o postupku prijma u radni odnos u javnom sektoru u Kantonu Središnja Bosna.</w:t>
      </w:r>
    </w:p>
    <w:p w:rsidR="00711E96" w:rsidRPr="00B05399" w:rsidRDefault="00711E96" w:rsidP="00711E96">
      <w:pPr>
        <w:ind w:firstLine="454"/>
        <w:rPr>
          <w:rFonts w:eastAsia="Calibri" w:cs="Times New Roman"/>
          <w:color w:val="auto"/>
        </w:rPr>
      </w:pPr>
      <w:r w:rsidRPr="00B05399">
        <w:rPr>
          <w:rFonts w:eastAsia="Calibri" w:cs="Times New Roman"/>
          <w:color w:val="auto"/>
        </w:rPr>
        <w:t>(2) Danom zasnivanja radnoga odnosa smatra se dan potpisivanja ugovora o radu između poslodavca i zaposlenika.</w:t>
      </w:r>
    </w:p>
    <w:p w:rsidR="00711E96" w:rsidRPr="00B05399" w:rsidRDefault="00711E96" w:rsidP="00711E96">
      <w:pPr>
        <w:ind w:firstLine="454"/>
        <w:rPr>
          <w:rFonts w:eastAsia="Calibri" w:cs="Times New Roman"/>
          <w:color w:val="auto"/>
        </w:rPr>
      </w:pPr>
      <w:r w:rsidRPr="00B05399">
        <w:rPr>
          <w:rFonts w:eastAsia="Calibri" w:cs="Times New Roman"/>
          <w:color w:val="auto"/>
        </w:rPr>
        <w:t>(3) Ugovor o radu može sklopiti u osnovnoj školi osoba koja ima opću zdravstvenu sposobnost, koju je utvrdila mjerodavna zdravstvena ustanova.</w:t>
      </w:r>
    </w:p>
    <w:p w:rsidR="00711E96" w:rsidRPr="00B05399" w:rsidRDefault="00711E96" w:rsidP="00711E96">
      <w:pPr>
        <w:ind w:firstLine="454"/>
        <w:rPr>
          <w:rFonts w:eastAsia="Calibri" w:cs="Times New Roman"/>
          <w:color w:val="auto"/>
        </w:rPr>
      </w:pPr>
      <w:r w:rsidRPr="00B05399">
        <w:rPr>
          <w:rFonts w:eastAsia="Calibri" w:cs="Times New Roman"/>
          <w:color w:val="auto"/>
        </w:rPr>
        <w:t>(4) Zaposlenik koji tijekom trajanja radnoga odnosa u osnovnoj školi oboli od zarazne ili duševne bolesti ne može obavljati rad sve dok bolest traje.</w:t>
      </w:r>
    </w:p>
    <w:p w:rsidR="00711E96" w:rsidRPr="00B05399" w:rsidRDefault="00711E96" w:rsidP="00711E96">
      <w:pPr>
        <w:ind w:firstLine="454"/>
        <w:rPr>
          <w:rFonts w:eastAsia="Calibri" w:cs="Times New Roman"/>
          <w:color w:val="auto"/>
        </w:rPr>
      </w:pPr>
      <w:r w:rsidRPr="00B05399">
        <w:rPr>
          <w:rFonts w:eastAsia="Calibri" w:cs="Times New Roman"/>
          <w:color w:val="auto"/>
        </w:rPr>
        <w:t>(5) Ugovor o radu sklapa se u pisanu obliku.</w:t>
      </w:r>
    </w:p>
    <w:p w:rsidR="00711E96" w:rsidRPr="00B05399" w:rsidRDefault="00711E96" w:rsidP="00711E96">
      <w:pPr>
        <w:ind w:firstLine="454"/>
        <w:rPr>
          <w:rFonts w:eastAsia="Calibri" w:cs="Times New Roman"/>
          <w:color w:val="auto"/>
        </w:rPr>
      </w:pPr>
      <w:r w:rsidRPr="00B05399">
        <w:rPr>
          <w:rFonts w:eastAsia="Calibri" w:cs="Times New Roman"/>
          <w:color w:val="auto"/>
        </w:rPr>
        <w:lastRenderedPageBreak/>
        <w:t>(6) Ugovor o radu sklapa se na neodređeno vrijeme, ako zakonom ili drugim propisima iz oblasti obrazovanja nije drugačije određeno.</w:t>
      </w:r>
    </w:p>
    <w:p w:rsidR="00711E96" w:rsidRPr="00B05399" w:rsidRDefault="00711E96" w:rsidP="00711E96">
      <w:pPr>
        <w:ind w:firstLine="454"/>
        <w:rPr>
          <w:rFonts w:eastAsia="Times New Roman" w:cs="Times New Roman"/>
          <w:b/>
          <w:color w:val="auto"/>
        </w:rPr>
      </w:pPr>
      <w:r w:rsidRPr="00B05399">
        <w:rPr>
          <w:rFonts w:eastAsia="Calibri" w:cs="Times New Roman"/>
          <w:bCs/>
          <w:iCs/>
          <w:color w:val="auto"/>
        </w:rPr>
        <w:t>(7) Strane potpisnice će u roku od 60 dana od dana stupanja na snagu ovoga Kolektivnog ugovora usuglasiti izmjene i dopune Kriterija i procedura zbrinjavanja nastavnika koji ostaju bez dijela nastavne norme, proglašenje tehnološkoga viška u osnovnim i srednjim školama u Kantonu Središnja Bosna, radi zbrinjavanja nastavnika koji ostaju bez dijela nastavne norme u Kantonu, kojim će se urediti procedure i kriteriji prijma zaposlenika u osnovnim školama.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w:t>
      </w:r>
      <w:r w:rsidRPr="00B05399">
        <w:rPr>
          <w:rFonts w:eastAsia="Times New Roman" w:cs="Times New Roman"/>
          <w:color w:val="auto"/>
        </w:rPr>
        <w:br/>
      </w:r>
      <w:r w:rsidRPr="00B05399">
        <w:rPr>
          <w:rFonts w:eastAsia="Calibri" w:cs="Times New Roman"/>
          <w:b/>
          <w:color w:val="auto"/>
        </w:rPr>
        <w:t>(Sklapanje ugovora o radu)</w:t>
      </w:r>
    </w:p>
    <w:p w:rsidR="00711E96" w:rsidRPr="00B05399" w:rsidRDefault="00711E96" w:rsidP="00711E96">
      <w:pPr>
        <w:ind w:firstLine="454"/>
        <w:rPr>
          <w:rFonts w:eastAsia="Calibri" w:cs="Times New Roman"/>
          <w:color w:val="auto"/>
        </w:rPr>
      </w:pPr>
      <w:r w:rsidRPr="00B05399">
        <w:rPr>
          <w:rFonts w:eastAsia="Calibri" w:cs="Times New Roman"/>
          <w:color w:val="auto"/>
        </w:rPr>
        <w:t>(1) Ugovor o radu može se sklopiti na određeno vrijeme, u skladu sa Zakonom o osnovnom školstvu i podzakonskim aktima.</w:t>
      </w:r>
    </w:p>
    <w:p w:rsidR="00711E96" w:rsidRPr="00B05399" w:rsidRDefault="00711E96" w:rsidP="00711E96">
      <w:pPr>
        <w:ind w:firstLine="454"/>
        <w:rPr>
          <w:rFonts w:eastAsia="Calibri" w:cs="Times New Roman"/>
          <w:color w:val="auto"/>
        </w:rPr>
      </w:pPr>
      <w:r w:rsidRPr="00B05399">
        <w:rPr>
          <w:rFonts w:eastAsia="Calibri" w:cs="Times New Roman"/>
          <w:color w:val="auto"/>
        </w:rPr>
        <w:t>(2) Ugovor o radu sklopljen na određeno vrijeme prestaje istekom roka utvrđenog tim ugovorom.</w:t>
      </w:r>
    </w:p>
    <w:p w:rsidR="00711E96" w:rsidRPr="00B05399" w:rsidRDefault="00711E96" w:rsidP="00711E96">
      <w:pPr>
        <w:ind w:firstLine="454"/>
        <w:rPr>
          <w:rFonts w:eastAsia="Calibri" w:cs="Times New Roman"/>
          <w:color w:val="auto"/>
        </w:rPr>
      </w:pPr>
      <w:r w:rsidRPr="00B05399">
        <w:rPr>
          <w:rFonts w:eastAsia="Calibri" w:cs="Times New Roman"/>
          <w:color w:val="auto"/>
        </w:rPr>
        <w:t>(3) Ugovor o radu sklopljen na određeno vrijeme prelazi u ugovor na neodređeno vrijeme ako zaposlenik radi više od tri godine uzastopno u istoj školi bez prekida, u skladu sa Zakonom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(4) Škola je dužna raspisati natječaj za nastavnika i stručnog suradnika na neodređeno vrijeme:</w:t>
      </w:r>
    </w:p>
    <w:p w:rsidR="00711E96" w:rsidRPr="00B05399" w:rsidRDefault="00711E96" w:rsidP="00711E96">
      <w:pPr>
        <w:ind w:firstLine="454"/>
        <w:rPr>
          <w:rFonts w:eastAsia="Calibri" w:cs="Times New Roman"/>
          <w:color w:val="auto"/>
        </w:rPr>
      </w:pPr>
      <w:r w:rsidRPr="00B05399">
        <w:rPr>
          <w:rFonts w:eastAsia="Calibri" w:cs="Times New Roman"/>
          <w:color w:val="auto"/>
        </w:rPr>
        <w:t>a) ako za to radno mjesto postoji puna norma sati;</w:t>
      </w:r>
    </w:p>
    <w:p w:rsidR="00711E96" w:rsidRPr="00B05399" w:rsidRDefault="00711E96" w:rsidP="00711E96">
      <w:pPr>
        <w:ind w:firstLine="454"/>
        <w:rPr>
          <w:rFonts w:eastAsia="Calibri" w:cs="Times New Roman"/>
          <w:color w:val="auto"/>
        </w:rPr>
      </w:pPr>
      <w:r w:rsidRPr="00B05399">
        <w:rPr>
          <w:rFonts w:eastAsia="Calibri" w:cs="Times New Roman"/>
          <w:color w:val="auto"/>
        </w:rPr>
        <w:t>b) ako za to radno mjesto postoji najmanje 50 % norme sati.</w:t>
      </w:r>
    </w:p>
    <w:p w:rsidR="00711E96" w:rsidRPr="00B05399" w:rsidRDefault="00711E96" w:rsidP="00711E96">
      <w:pPr>
        <w:ind w:firstLine="454"/>
        <w:rPr>
          <w:rFonts w:eastAsia="Calibri" w:cs="Times New Roman"/>
          <w:color w:val="auto"/>
        </w:rPr>
      </w:pPr>
      <w:r w:rsidRPr="00B05399">
        <w:rPr>
          <w:rFonts w:eastAsia="Calibri" w:cs="Times New Roman"/>
          <w:color w:val="auto"/>
        </w:rPr>
        <w:t>(5) Odredbe iz stavka (4) ovoga članka primjenjuju se ako je za to radno mjesto prethodno dva puta raspisivan natječaj za rad na određeno vrijeme.</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
          <w:iCs/>
          <w:color w:val="auto"/>
        </w:rPr>
      </w:pPr>
      <w:r w:rsidRPr="00B05399">
        <w:rPr>
          <w:rFonts w:eastAsia="Times New Roman" w:cs="Times New Roman"/>
          <w:b/>
          <w:iCs/>
          <w:color w:val="auto"/>
        </w:rPr>
        <w:t>Otkazni rok</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6.</w:t>
      </w:r>
      <w:r w:rsidRPr="00B05399">
        <w:rPr>
          <w:rFonts w:eastAsia="Calibri" w:cs="Times New Roman"/>
          <w:b/>
          <w:color w:val="auto"/>
        </w:rPr>
        <w:br/>
        <w:t>(Otkazivanje ugovora o radu)</w:t>
      </w:r>
    </w:p>
    <w:p w:rsidR="00711E96" w:rsidRPr="00B05399" w:rsidRDefault="00711E96" w:rsidP="00711E96">
      <w:pPr>
        <w:ind w:firstLine="454"/>
        <w:rPr>
          <w:rFonts w:eastAsia="Calibri" w:cs="Times New Roman"/>
          <w:color w:val="auto"/>
        </w:rPr>
      </w:pPr>
      <w:r w:rsidRPr="00B05399">
        <w:rPr>
          <w:rFonts w:eastAsia="Calibri" w:cs="Times New Roman"/>
          <w:color w:val="auto"/>
        </w:rPr>
        <w:t>(1) Ugovor o radu zaposleniku može se otkazati u skladu sa Zakonom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(2) U skladu sa Zakonom o radu i ovim Kolektivnim ugovorom, zaposlenik kojemu se otkazuje ugovor o radu ima pravo na otkazni rok, ovisno o godinama mirovinskoga staža, kako slijedi:</w:t>
      </w:r>
    </w:p>
    <w:p w:rsidR="00711E96" w:rsidRPr="00B05399" w:rsidRDefault="00711E96" w:rsidP="00711E96">
      <w:pPr>
        <w:ind w:firstLine="454"/>
        <w:rPr>
          <w:rFonts w:eastAsia="Calibri" w:cs="Times New Roman"/>
          <w:color w:val="auto"/>
        </w:rPr>
      </w:pPr>
      <w:r w:rsidRPr="00B05399">
        <w:rPr>
          <w:rFonts w:eastAsia="Calibri" w:cs="Times New Roman"/>
          <w:color w:val="auto"/>
        </w:rPr>
        <w:t>a) do 10 godina mirovinskoga staža ………………………………………..……………………..... 1 mjesec;</w:t>
      </w:r>
    </w:p>
    <w:p w:rsidR="00711E96" w:rsidRPr="00B05399" w:rsidRDefault="00711E96" w:rsidP="00711E96">
      <w:pPr>
        <w:ind w:firstLine="454"/>
        <w:rPr>
          <w:rFonts w:eastAsia="Calibri" w:cs="Times New Roman"/>
          <w:color w:val="auto"/>
        </w:rPr>
      </w:pPr>
      <w:r w:rsidRPr="00B05399">
        <w:rPr>
          <w:rFonts w:eastAsia="Calibri" w:cs="Times New Roman"/>
          <w:color w:val="auto"/>
        </w:rPr>
        <w:t>b) do 20 godina mirovinskoga staža ............................................................................................. 2 mjeseca;</w:t>
      </w:r>
    </w:p>
    <w:p w:rsidR="00711E96" w:rsidRPr="00B05399" w:rsidRDefault="00711E96" w:rsidP="00711E96">
      <w:pPr>
        <w:ind w:firstLine="454"/>
        <w:rPr>
          <w:rFonts w:eastAsia="Calibri" w:cs="Times New Roman"/>
          <w:color w:val="auto"/>
        </w:rPr>
      </w:pPr>
      <w:r w:rsidRPr="00B05399">
        <w:rPr>
          <w:rFonts w:eastAsia="Calibri" w:cs="Times New Roman"/>
          <w:color w:val="auto"/>
        </w:rPr>
        <w:t>c) preko 20 godina mirovinskoga staža .......................................................................................... 3 mjeseca.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7.</w:t>
      </w:r>
      <w:r w:rsidRPr="00B05399">
        <w:rPr>
          <w:rFonts w:eastAsia="Calibri" w:cs="Times New Roman"/>
          <w:b/>
          <w:color w:val="auto"/>
        </w:rPr>
        <w:br/>
        <w:t>(Sklapanje ugovora o radu u više škola)</w:t>
      </w:r>
    </w:p>
    <w:p w:rsidR="00711E96" w:rsidRPr="00B05399" w:rsidRDefault="00711E96" w:rsidP="00711E96">
      <w:pPr>
        <w:ind w:firstLine="454"/>
        <w:rPr>
          <w:rFonts w:eastAsia="Calibri" w:cs="Times New Roman"/>
          <w:color w:val="auto"/>
        </w:rPr>
      </w:pPr>
      <w:r w:rsidRPr="00B05399">
        <w:rPr>
          <w:rFonts w:eastAsia="Calibri" w:cs="Times New Roman"/>
          <w:color w:val="auto"/>
        </w:rPr>
        <w:t>(1) Ako zaposlenik radi u dvjema školama ili u više škola na određeno ili na neodređeno vrijeme, ravnatelji škola dužni su napraviti sporazum kojim će se urediti prava i obveze škola i zaposlenika koji u više škola ostvaruju radnopravni status, uz obvezu dostave pisane obavijesti Ministarstvu obrazovanja, znanosti, mladih, kulture i športa (u daljnjem tekstu: Ministarstvo) u roku od sedam dana od dana stupanja u radni odnos u drugoj školi.</w:t>
      </w:r>
    </w:p>
    <w:p w:rsidR="00711E96" w:rsidRPr="00B05399" w:rsidRDefault="00711E96" w:rsidP="00711E96">
      <w:pPr>
        <w:ind w:firstLine="454"/>
        <w:rPr>
          <w:rFonts w:eastAsia="Calibri" w:cs="Times New Roman"/>
          <w:color w:val="auto"/>
        </w:rPr>
      </w:pPr>
      <w:r w:rsidRPr="00B05399">
        <w:rPr>
          <w:rFonts w:eastAsia="Calibri" w:cs="Times New Roman"/>
          <w:color w:val="auto"/>
        </w:rPr>
        <w:t>(2) Osnovna škola na području Kantona ne može zasnovati radni odnos s novim zaposlenikom ako se na natječaj prijavi kandidat s pravom prioriteta (osoba koja je tehnološki višak i osoba s nepotpunom normom u statusu na neodređeno vrijeme) ostvarenim u školama u Kantonu u okviru NPP-a koji se izvodi.</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 u nastavnome procesu koji je proglašen tehnološkim viškom ili nema punu normu u školi u kojoj je zaposlen na neodređeno vrijeme, ima pravo i prednost na zaposlenje u drugoj školi, za obavljanje poslova u okviru svoje struke u okviru NPP-a koji izvodi, u skladu s kriterijima iz stavka (7) članka 4. ovoga Kolektivnog ugovora, prema raspisanom natječaju, u skladu s Uredbom, a do propisane pune norme.</w:t>
      </w:r>
    </w:p>
    <w:p w:rsidR="00711E96" w:rsidRPr="00B05399" w:rsidRDefault="00711E96" w:rsidP="00711E96">
      <w:pPr>
        <w:ind w:firstLine="454"/>
        <w:rPr>
          <w:rFonts w:eastAsia="Calibri" w:cs="Times New Roman"/>
          <w:color w:val="auto"/>
        </w:rPr>
      </w:pPr>
      <w:r w:rsidRPr="00B05399">
        <w:rPr>
          <w:rFonts w:eastAsia="Calibri" w:cs="Times New Roman"/>
          <w:color w:val="auto"/>
        </w:rPr>
        <w:t>(4) Ako zaposlenik u nastavnom procesu u nekoj školi ima sklopljen ugovor o radu na neodređeno vrijeme, a prema raspisanom natječaju dopunjuje nastavnu normu u drugoj školi, onda s tom školom sklapa ugovor o radu na neodređeno vrijeme do propisane norme, na temelju podnesenoga zahtjeva u okviru NPP-a koji izvodi.</w:t>
      </w:r>
    </w:p>
    <w:p w:rsidR="00711E96" w:rsidRPr="00B05399" w:rsidRDefault="00711E96" w:rsidP="00711E96">
      <w:pPr>
        <w:ind w:firstLine="454"/>
        <w:rPr>
          <w:rFonts w:eastAsia="Calibri" w:cs="Times New Roman"/>
          <w:color w:val="auto"/>
        </w:rPr>
      </w:pPr>
      <w:r w:rsidRPr="00B05399">
        <w:rPr>
          <w:rFonts w:eastAsia="Calibri" w:cs="Times New Roman"/>
          <w:color w:val="auto"/>
        </w:rPr>
        <w:t>(5) Provedba odredbe iz stavka (4) ovoga članka nije uvjetovana odredbom natječaja „na određeno ili neodređeno radno vrijeme“, odnosi se na zaposlenike koji imaju ugovor o radu na neodređeno vrijeme u jednoj školi, a prijavljuju se na natječaj za prijam ili dopunu nastavne norme u drugoj školi u skladu sa stavkom (3) ovoga članka.</w:t>
      </w:r>
    </w:p>
    <w:p w:rsidR="00711E96" w:rsidRPr="00B05399" w:rsidRDefault="00711E96" w:rsidP="00711E96">
      <w:pPr>
        <w:ind w:firstLine="454"/>
        <w:rPr>
          <w:rFonts w:eastAsia="Calibri" w:cs="Times New Roman"/>
          <w:color w:val="auto"/>
        </w:rPr>
      </w:pPr>
      <w:r w:rsidRPr="00B05399">
        <w:rPr>
          <w:rFonts w:eastAsia="Calibri" w:cs="Times New Roman"/>
          <w:color w:val="auto"/>
        </w:rPr>
        <w:t>(6) Ako se na natječaj, a s pravom prioriteta, prijave zaposlenik iz osnovne i srednje škole, prednost ima zaposlenik iz osnovne škole u Kantonu, a ako je više takvih zaposlenika iz osnovne škole, prednost ima zaposlenik s duljim radnim stažem u obrazovanju nakon diplomiranja odnosno stjecanja stručne spreme propisane za radno mjesto.</w:t>
      </w:r>
    </w:p>
    <w:p w:rsidR="00711E96" w:rsidRPr="00B05399" w:rsidRDefault="00711E96" w:rsidP="00711E96">
      <w:pPr>
        <w:ind w:firstLine="454"/>
        <w:rPr>
          <w:rFonts w:eastAsia="Calibri" w:cs="Times New Roman"/>
          <w:color w:val="auto"/>
        </w:rPr>
      </w:pPr>
      <w:r w:rsidRPr="00B05399">
        <w:rPr>
          <w:rFonts w:eastAsia="Calibri" w:cs="Times New Roman"/>
          <w:color w:val="auto"/>
        </w:rPr>
        <w:t>(7) Kandidati koji se prijavljuju na natječaj s pravom prioriteta (za dopunu norme ili kao tehnološki višak) nisu obvezani pristupiti proceduri dodatnog provjeravanja ili razgovora u kojem će se ponovno preispitivati njihova stručnost i kompetencije za posao.</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lastRenderedPageBreak/>
        <w:t>(8) Zaposlenici koji rade isti posao u različitim školama mogu, radi racionalizacije vremena i troškova prijevoza, dobrovoljno zamijeniti svoja radna mjesta tako što će škole u kojoj rade izraditi međusobni sporazum o zamjeni te, na taj sporazum, dobiti suglasnost Ministarstva.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8.</w:t>
      </w:r>
      <w:r w:rsidRPr="00B05399">
        <w:rPr>
          <w:rFonts w:eastAsia="Calibri" w:cs="Times New Roman"/>
          <w:color w:val="auto"/>
        </w:rPr>
        <w:br/>
      </w:r>
      <w:r w:rsidRPr="00B05399">
        <w:rPr>
          <w:rFonts w:eastAsia="Calibri" w:cs="Times New Roman"/>
          <w:b/>
          <w:color w:val="auto"/>
        </w:rPr>
        <w:t>(Tehnološki višak i dopuna norme)</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Zaposleniku koji je proglašen tehnološkim viškom škola je obvezana izdati odgovarajuće rješenje o tehnološkom višku, a zaposleniku koji ima sklopljen ugovor o radu na neodređeno vrijeme a nema punu nastavnu normu sati, odgovarajuću potvrdu u kojoj će biti navedeni sati koje zaposlenik izvodi i sati koji nedostaju za punu nastavnu normu.</w:t>
      </w:r>
    </w:p>
    <w:p w:rsidR="00711E96" w:rsidRPr="00B05399" w:rsidRDefault="00711E96" w:rsidP="00711E96">
      <w:pPr>
        <w:ind w:firstLine="454"/>
        <w:rPr>
          <w:rFonts w:eastAsia="Calibri" w:cs="Times New Roman"/>
          <w:color w:val="auto"/>
        </w:rPr>
      </w:pPr>
      <w:r w:rsidRPr="00B05399">
        <w:rPr>
          <w:rFonts w:eastAsia="Calibri" w:cs="Times New Roman"/>
          <w:color w:val="auto"/>
        </w:rPr>
        <w:t>(2) Pod pojmom dopuna nastavne norme podrazumijevaju se sati koji su potrebni do pune norme sati.</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 je obvezan pri prijavljivanju na natječaj za prijam kao tehnološki višak ili za dopunu nastavne norme priložiti rješenje ili potvrdu iz stavka (1) ovoga članka.</w:t>
      </w:r>
    </w:p>
    <w:p w:rsidR="00711E96" w:rsidRPr="00B05399" w:rsidRDefault="00711E96" w:rsidP="00711E96">
      <w:pPr>
        <w:ind w:firstLine="454"/>
        <w:rPr>
          <w:rFonts w:eastAsia="Calibri" w:cs="Times New Roman"/>
          <w:color w:val="auto"/>
        </w:rPr>
      </w:pPr>
      <w:r w:rsidRPr="00B05399">
        <w:rPr>
          <w:rFonts w:eastAsia="Calibri" w:cs="Times New Roman"/>
          <w:color w:val="auto"/>
        </w:rPr>
        <w:t>(4) Ako zaposlenik ima zasnovan radni odnos u dvjema školama ili u više škola i pri tome mu broj sati prelazi 40 sati, višak sati iskazuje se kao prekovremeni rad u onoj školi u kojoj je sklopljen posljednji ugovor o radu.</w:t>
      </w:r>
    </w:p>
    <w:p w:rsidR="00711E96" w:rsidRPr="00B05399" w:rsidRDefault="00711E96" w:rsidP="00711E96">
      <w:pPr>
        <w:ind w:firstLine="454"/>
        <w:rPr>
          <w:rFonts w:eastAsia="Calibri" w:cs="Times New Roman"/>
          <w:color w:val="auto"/>
        </w:rPr>
      </w:pPr>
      <w:r w:rsidRPr="00B05399">
        <w:rPr>
          <w:rFonts w:eastAsia="Calibri" w:cs="Times New Roman"/>
          <w:color w:val="auto"/>
        </w:rPr>
        <w:t>(5) Ako iz objektivnih razloga dođe do smanjenja nastavnih sati, to se umanjenje odnosi na sate koji su bili predmet dopune.</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III. RADNO VRIJEME</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9.</w:t>
      </w:r>
      <w:r w:rsidRPr="00B05399">
        <w:rPr>
          <w:rFonts w:eastAsia="Calibri" w:cs="Times New Roman"/>
          <w:color w:val="auto"/>
        </w:rPr>
        <w:br/>
      </w:r>
      <w:r w:rsidRPr="00B05399">
        <w:rPr>
          <w:rFonts w:eastAsia="Calibri" w:cs="Times New Roman"/>
          <w:b/>
          <w:color w:val="auto"/>
        </w:rPr>
        <w:t>(Raspored radnoga vremena</w:t>
      </w:r>
      <w:r w:rsidRPr="00B05399">
        <w:rPr>
          <w:rFonts w:eastAsia="Calibri" w:cs="Times New Roman"/>
          <w:b/>
          <w:color w:val="auto"/>
        </w:rPr>
        <w:br/>
        <w:t>i korištenje odmora)</w:t>
      </w:r>
    </w:p>
    <w:p w:rsidR="00711E96" w:rsidRPr="00B05399" w:rsidRDefault="00711E96" w:rsidP="00711E96">
      <w:pPr>
        <w:ind w:firstLine="360"/>
        <w:rPr>
          <w:rFonts w:eastAsia="Calibri" w:cs="Times New Roman"/>
          <w:color w:val="auto"/>
        </w:rPr>
      </w:pPr>
      <w:r w:rsidRPr="00B05399">
        <w:rPr>
          <w:rFonts w:eastAsia="Calibri" w:cs="Times New Roman"/>
          <w:color w:val="auto"/>
        </w:rPr>
        <w:t>(1) Raspored radnoga vremena u okviru 40-satnog radnog tjedna i korištenje dnevnog i tjednog odmora utvrđuju se pravilnikom o radu poslodavca, donesenim u skladu sa zakonom, nastavnim planom i programom te Pravilnikom o pedagoškim mjerilima.</w:t>
      </w:r>
    </w:p>
    <w:p w:rsidR="00711E96" w:rsidRPr="00B05399" w:rsidRDefault="00711E96" w:rsidP="00711E96">
      <w:pPr>
        <w:ind w:firstLine="360"/>
        <w:rPr>
          <w:rFonts w:eastAsia="Calibri" w:cs="Times New Roman"/>
          <w:color w:val="auto"/>
        </w:rPr>
      </w:pPr>
      <w:r w:rsidRPr="00B05399">
        <w:rPr>
          <w:rFonts w:eastAsia="Calibri" w:cs="Times New Roman"/>
          <w:bCs/>
          <w:iCs/>
          <w:color w:val="auto"/>
        </w:rPr>
        <w:t>(2) Struktura 40-satnog radnog tjedna bit će bliže precizirana aktom koji će donijeti Ministarstvo nakon potpisivanja ovoga Kolektivnog ugovora.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10.</w:t>
      </w:r>
      <w:r w:rsidRPr="00B05399">
        <w:rPr>
          <w:rFonts w:eastAsia="Calibri" w:cs="Times New Roman"/>
          <w:color w:val="auto"/>
        </w:rPr>
        <w:br/>
      </w:r>
      <w:r w:rsidRPr="00B05399">
        <w:rPr>
          <w:rFonts w:eastAsia="Calibri" w:cs="Times New Roman"/>
          <w:b/>
          <w:color w:val="auto"/>
        </w:rPr>
        <w:t>(Neposredni odgojno-obrazovni rad)</w:t>
      </w:r>
    </w:p>
    <w:p w:rsidR="00711E96" w:rsidRPr="00B05399" w:rsidRDefault="00711E96" w:rsidP="00711E96">
      <w:pPr>
        <w:ind w:firstLine="454"/>
        <w:rPr>
          <w:rFonts w:eastAsia="Calibri" w:cs="Times New Roman"/>
          <w:color w:val="auto"/>
        </w:rPr>
      </w:pPr>
      <w:r w:rsidRPr="00B05399">
        <w:rPr>
          <w:rFonts w:eastAsia="Calibri" w:cs="Times New Roman"/>
          <w:color w:val="auto"/>
        </w:rPr>
        <w:t>(1) U okviru 40-satnog radnog tjedna zaposlenici u neposrednom odgojno-obrazovnom radu u osnovnoj školi imaju propisanu normu nastavnih sati tjedno, u skladu s Pravilnikom o pedagoškim mjerilima i Zakonom o osnovnom školstvu.</w:t>
      </w:r>
    </w:p>
    <w:p w:rsidR="00711E96" w:rsidRPr="00B05399" w:rsidRDefault="00711E96" w:rsidP="00711E96">
      <w:pPr>
        <w:ind w:firstLine="454"/>
        <w:rPr>
          <w:rFonts w:eastAsia="Calibri" w:cs="Times New Roman"/>
          <w:color w:val="auto"/>
        </w:rPr>
      </w:pPr>
      <w:r w:rsidRPr="00B05399">
        <w:rPr>
          <w:rFonts w:eastAsia="Calibri" w:cs="Times New Roman"/>
          <w:color w:val="auto"/>
        </w:rPr>
        <w:t>(2) Rješenje o 40-satnom radnom vremenu škola je obvezana izdati početkom svake školske godine.</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 koji sudjeluje izravno u obrazovno-odgojnom radu u osnovnoj školi može imati u kontinuitetu tijekom radnoga dana, u pravilu, najviše šest sati, a iznimno sedam sati redovne nastave.</w:t>
      </w:r>
    </w:p>
    <w:p w:rsidR="00711E96" w:rsidRPr="00B05399" w:rsidRDefault="00711E96" w:rsidP="00711E96">
      <w:pPr>
        <w:ind w:firstLine="454"/>
        <w:rPr>
          <w:rFonts w:eastAsia="Calibri" w:cs="Times New Roman"/>
          <w:color w:val="auto"/>
        </w:rPr>
      </w:pPr>
      <w:r w:rsidRPr="00B05399">
        <w:rPr>
          <w:rFonts w:eastAsia="Calibri" w:cs="Times New Roman"/>
          <w:color w:val="auto"/>
        </w:rPr>
        <w:t>(4) Broj sati redovne nastave propisane Pravilnikom o pedagoškim mjerilima za svaki predmet ne može se kompenzirati ostalim oblicima odgojno-obrazovnoga rada i ostalim poslovima, te obratno.</w:t>
      </w:r>
    </w:p>
    <w:p w:rsidR="00711E96" w:rsidRPr="00B05399" w:rsidRDefault="00711E96" w:rsidP="00711E96">
      <w:pPr>
        <w:ind w:firstLine="454"/>
        <w:rPr>
          <w:rFonts w:eastAsia="Calibri" w:cs="Times New Roman"/>
          <w:color w:val="auto"/>
        </w:rPr>
      </w:pPr>
      <w:r w:rsidRPr="00B05399">
        <w:rPr>
          <w:rFonts w:eastAsia="Calibri" w:cs="Times New Roman"/>
          <w:bCs/>
          <w:color w:val="auto"/>
        </w:rPr>
        <w:t>(5) Ako radi planske strukture sati iz pojedinih nastavnih predmeta, u nastavnoj normi određenom nastavniku nedostaje jedan sat, onda se taj sat, uz prethodnu suglasnost Ministarstva, može dopuniti satom iz ostalih oblika odgojno-obrazovnoga rada utvrđenih Pravilnikom o pedagoškim mjerilima.</w:t>
      </w:r>
    </w:p>
    <w:p w:rsidR="00711E96" w:rsidRPr="00B05399" w:rsidRDefault="00711E96" w:rsidP="00711E96">
      <w:pPr>
        <w:rPr>
          <w:rFonts w:eastAsia="Calibri"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11.</w:t>
      </w:r>
      <w:r w:rsidRPr="00B05399">
        <w:rPr>
          <w:rFonts w:eastAsia="Calibri" w:cs="Times New Roman"/>
          <w:color w:val="auto"/>
        </w:rPr>
        <w:br/>
      </w:r>
      <w:r w:rsidRPr="00B05399">
        <w:rPr>
          <w:rFonts w:eastAsia="Calibri" w:cs="Times New Roman"/>
          <w:b/>
          <w:color w:val="auto"/>
        </w:rPr>
        <w:t>(Prekovremeni rad)</w:t>
      </w:r>
    </w:p>
    <w:p w:rsidR="00711E96" w:rsidRPr="00B05399" w:rsidRDefault="00711E96" w:rsidP="00711E96">
      <w:pPr>
        <w:ind w:firstLine="454"/>
        <w:rPr>
          <w:rFonts w:eastAsia="Calibri" w:cs="Times New Roman"/>
          <w:color w:val="auto"/>
        </w:rPr>
      </w:pPr>
      <w:r w:rsidRPr="00B05399">
        <w:rPr>
          <w:rFonts w:eastAsia="Calibri" w:cs="Times New Roman"/>
          <w:color w:val="auto"/>
        </w:rPr>
        <w:t>(1) U slučaju iznenadnoga povećanja poslova ili ako do određenoga roka treba obaviti neke poslove koje nije moguće obaviti u redovnom radnom vremenu, zaposlenik je, na zahtjev poslodavca, obvezan raditi dulje od punog radnog vremena (prekovremeni rad) a najviše do osam sati tjedno, u skladu sa zakonom.</w:t>
      </w:r>
    </w:p>
    <w:p w:rsidR="00711E96" w:rsidRPr="00B05399" w:rsidRDefault="00711E96" w:rsidP="00711E96">
      <w:pPr>
        <w:ind w:firstLine="454"/>
        <w:rPr>
          <w:rFonts w:eastAsia="Calibri" w:cs="Times New Roman"/>
          <w:color w:val="auto"/>
        </w:rPr>
      </w:pPr>
      <w:r w:rsidRPr="00B05399">
        <w:rPr>
          <w:rFonts w:eastAsia="Calibri" w:cs="Times New Roman"/>
          <w:color w:val="auto"/>
        </w:rPr>
        <w:t>(2) Prekovremeni rad zaposlenika u neposrednom odgojno-obrazovnom radu ne može trajati dulje od osam sati tjedno iznad nastavne norme dok ne prestanu razlozi za takav rad, a najdulje do kraja prvog obrazovnog razdoblja, uz obvezu raspisivanja natječaja.</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Zaposlenici u osnovnoj školi koji izvannastavne aktivnosti, kao što su posjeti, izleti, ekskurzije i slično, izvode unutar Kantona, imaju pravo na prekovremene sate onda kada radna aktivnost prelazi osam sati tijekom tih dana, u skladu s odobrenim GPR-om.</w:t>
      </w:r>
    </w:p>
    <w:p w:rsidR="00711E96" w:rsidRPr="00B05399" w:rsidRDefault="00711E96" w:rsidP="00711E96">
      <w:pPr>
        <w:ind w:firstLine="454"/>
        <w:rPr>
          <w:rFonts w:eastAsia="Calibri" w:cs="Times New Roman"/>
          <w:color w:val="auto"/>
        </w:rPr>
      </w:pPr>
      <w:r w:rsidRPr="00B05399">
        <w:rPr>
          <w:rFonts w:eastAsia="Calibri" w:cs="Times New Roman"/>
          <w:color w:val="auto"/>
        </w:rPr>
        <w:t>(4) Prekovremenim radnim vremenom smatraju se sati koji, prema rješenju o 40-satnom radnom tjednu, prelaze 40 sati.</w:t>
      </w:r>
    </w:p>
    <w:p w:rsidR="00711E96" w:rsidRPr="00B05399" w:rsidRDefault="00711E96" w:rsidP="00711E96">
      <w:pPr>
        <w:ind w:firstLine="454"/>
        <w:rPr>
          <w:rFonts w:eastAsia="Calibri" w:cs="Times New Roman"/>
          <w:b/>
          <w:color w:val="auto"/>
        </w:rPr>
      </w:pPr>
      <w:r w:rsidRPr="00B05399">
        <w:rPr>
          <w:rFonts w:eastAsia="Calibri" w:cs="Times New Roman"/>
          <w:color w:val="auto"/>
        </w:rPr>
        <w:t>(5) Prekovremeni sati zaposlenicima u osnovnim školama obračunavat će se na jednak način kao i zaposlenicima u srednjim školama.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lastRenderedPageBreak/>
        <w:t>IV. ODMOR I DOPUST</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12.</w:t>
      </w:r>
      <w:r w:rsidRPr="00B05399">
        <w:rPr>
          <w:rFonts w:eastAsia="Calibri" w:cs="Times New Roman"/>
          <w:color w:val="auto"/>
        </w:rPr>
        <w:br/>
      </w:r>
      <w:r w:rsidRPr="00B05399">
        <w:rPr>
          <w:rFonts w:eastAsia="Calibri" w:cs="Times New Roman"/>
          <w:b/>
          <w:color w:val="auto"/>
        </w:rPr>
        <w:t>(Pravo na dnevni odmor)</w:t>
      </w:r>
    </w:p>
    <w:p w:rsidR="00711E96" w:rsidRPr="00B05399" w:rsidRDefault="00711E96" w:rsidP="00711E96">
      <w:pPr>
        <w:ind w:firstLine="454"/>
        <w:rPr>
          <w:rFonts w:eastAsia="Calibri" w:cs="Times New Roman"/>
          <w:color w:val="auto"/>
        </w:rPr>
      </w:pPr>
      <w:r w:rsidRPr="00B05399">
        <w:rPr>
          <w:rFonts w:eastAsia="Calibri" w:cs="Times New Roman"/>
          <w:color w:val="auto"/>
        </w:rPr>
        <w:t>Zaposlenik koji radi u punom radnom vremenu ima pravo na odmor u trajanju od najmanje 30 minuta tijekom radnoga dana, koji ne ulazi u dnevno radno vrijeme.</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13.</w:t>
      </w:r>
      <w:r w:rsidRPr="00B05399">
        <w:rPr>
          <w:rFonts w:eastAsia="Calibri" w:cs="Times New Roman"/>
          <w:color w:val="auto"/>
        </w:rPr>
        <w:br/>
      </w:r>
      <w:r w:rsidRPr="00B05399">
        <w:rPr>
          <w:rFonts w:eastAsia="Calibri" w:cs="Times New Roman"/>
          <w:b/>
          <w:color w:val="auto"/>
        </w:rPr>
        <w:t>(Korištenje godišnjeg odmora)</w:t>
      </w:r>
    </w:p>
    <w:p w:rsidR="00711E96" w:rsidRPr="00B05399" w:rsidRDefault="00711E96" w:rsidP="00711E96">
      <w:pPr>
        <w:ind w:firstLine="454"/>
        <w:rPr>
          <w:rFonts w:eastAsia="Calibri" w:cs="Times New Roman"/>
          <w:color w:val="auto"/>
        </w:rPr>
      </w:pPr>
      <w:r w:rsidRPr="00B05399">
        <w:rPr>
          <w:rFonts w:eastAsia="Calibri" w:cs="Times New Roman"/>
          <w:color w:val="auto"/>
        </w:rPr>
        <w:t>(1) Duljina i vrijeme korištenja godišnjeg odmora utvrđuju se u skladu sa zakonom, ovim Kolektivnim ugovorom i pravilnikom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(2) Pri utvrđivanju trajanja godišnjeg odmora ne uračunavaju se subote, nedjelje i dani kada se, prema zakonu, ne radi.</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14.</w:t>
      </w:r>
      <w:r w:rsidRPr="00B05399">
        <w:rPr>
          <w:rFonts w:eastAsia="Calibri" w:cs="Times New Roman"/>
          <w:color w:val="auto"/>
        </w:rPr>
        <w:br/>
      </w:r>
      <w:r w:rsidRPr="00B05399">
        <w:rPr>
          <w:rFonts w:eastAsia="Calibri" w:cs="Times New Roman"/>
          <w:b/>
          <w:color w:val="auto"/>
        </w:rPr>
        <w:t>(Trajanje godišnjeg odmora)</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Zaposlenici koji sudjeluju izravno u obrazovno-odgojnom procesu u osnovnoj školi i stručni suradnici u osnovnoj školi zaposleni na neodređeno vrijeme imaju pravo na godišnji odmor za svaku kalendarsku godinu, u trajanju od najmanje 30 a najviše 36 radnih dana, a godišnji odmor koristi se, u pravilu, u vrijeme zimskoga i ljetnoga raspusta.</w:t>
      </w:r>
    </w:p>
    <w:p w:rsidR="00711E96" w:rsidRPr="00B05399" w:rsidRDefault="00711E96" w:rsidP="00711E96">
      <w:pPr>
        <w:ind w:firstLine="454"/>
        <w:rPr>
          <w:rFonts w:eastAsia="Calibri" w:cs="Times New Roman"/>
          <w:color w:val="auto"/>
        </w:rPr>
      </w:pPr>
      <w:r w:rsidRPr="00B05399">
        <w:rPr>
          <w:rFonts w:eastAsia="Calibri" w:cs="Times New Roman"/>
          <w:color w:val="auto"/>
        </w:rPr>
        <w:t>(2) Ostali zaposlenici u osnovnoj školi imaju pravo na godišnji odmor minimalno u trajanju od 20 dana, u skladu sa Zakonom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(3) Pravo na puni godišnji odmor stječe se nakon šest mjeseci neprekidnoga rada u školskoj godini, a za manje od šest mjeseci, za svaki navršeni mjesec rada koriste se dva dana, u skladu sa Zakonom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(4) Iznimno, djelatnici zaposleni u osnovnoj školi mogu koristiti godišnji odmor u trajanju od dva dana u dogovoru s ravnateljem škole.</w:t>
      </w:r>
    </w:p>
    <w:p w:rsidR="00711E96" w:rsidRPr="00B05399" w:rsidRDefault="00711E96" w:rsidP="00711E96">
      <w:pPr>
        <w:ind w:firstLine="454"/>
        <w:rPr>
          <w:rFonts w:eastAsia="Calibri" w:cs="Times New Roman"/>
          <w:color w:val="auto"/>
        </w:rPr>
      </w:pPr>
      <w:r w:rsidRPr="00B05399">
        <w:rPr>
          <w:rFonts w:eastAsia="Calibri" w:cs="Times New Roman"/>
          <w:color w:val="auto"/>
        </w:rPr>
        <w:t>(5) Pravo na godišnji odmor dulji od propisanoga stavcima (1) i (2) ovoga članka utvrđuje se prema sljedećim mjerilima:</w:t>
      </w:r>
    </w:p>
    <w:p w:rsidR="00711E96" w:rsidRPr="00B05399" w:rsidRDefault="00711E96" w:rsidP="00711E96">
      <w:pPr>
        <w:ind w:firstLine="454"/>
        <w:rPr>
          <w:rFonts w:eastAsia="Calibri" w:cs="Times New Roman"/>
          <w:color w:val="auto"/>
        </w:rPr>
      </w:pPr>
      <w:r w:rsidRPr="00B05399">
        <w:rPr>
          <w:rFonts w:eastAsia="Calibri" w:cs="Times New Roman"/>
          <w:color w:val="auto"/>
        </w:rPr>
        <w:t>a) na osnovi radnoga staža, za svake tri godine radnoga staža……………………………………..........1 dan;</w:t>
      </w:r>
    </w:p>
    <w:p w:rsidR="00711E96" w:rsidRPr="00B05399" w:rsidRDefault="00711E96" w:rsidP="00711E96">
      <w:pPr>
        <w:ind w:firstLine="454"/>
        <w:rPr>
          <w:rFonts w:eastAsia="Calibri" w:cs="Times New Roman"/>
          <w:color w:val="auto"/>
        </w:rPr>
      </w:pPr>
      <w:r w:rsidRPr="00B05399">
        <w:rPr>
          <w:rFonts w:eastAsia="Calibri" w:cs="Times New Roman"/>
          <w:color w:val="auto"/>
        </w:rPr>
        <w:t>b) na osnovi uvjeta rada (rad u kotlovnici, na poslovima osiguranja objekta, poslovima na otvorenom pri niskim temperaturama, poslovima čišćenja)…………………………………………………………………..2 dana;</w:t>
      </w:r>
    </w:p>
    <w:p w:rsidR="00711E96" w:rsidRPr="00B05399" w:rsidRDefault="00711E96" w:rsidP="00711E96">
      <w:pPr>
        <w:ind w:firstLine="454"/>
        <w:rPr>
          <w:rFonts w:eastAsia="Calibri" w:cs="Times New Roman"/>
          <w:color w:val="auto"/>
        </w:rPr>
      </w:pPr>
      <w:r w:rsidRPr="00B05399">
        <w:rPr>
          <w:rFonts w:eastAsia="Calibri" w:cs="Times New Roman"/>
          <w:color w:val="auto"/>
        </w:rPr>
        <w:t>c) na osnovi socijalnih i zdravstvenih uvjeta:</w:t>
      </w:r>
    </w:p>
    <w:p w:rsidR="00711E96" w:rsidRPr="00B05399" w:rsidRDefault="00711E96" w:rsidP="00711E96">
      <w:pPr>
        <w:ind w:firstLine="454"/>
        <w:rPr>
          <w:rFonts w:eastAsia="Calibri" w:cs="Times New Roman"/>
          <w:color w:val="auto"/>
        </w:rPr>
      </w:pPr>
      <w:r w:rsidRPr="00B05399">
        <w:rPr>
          <w:rFonts w:eastAsia="Calibri" w:cs="Times New Roman"/>
          <w:color w:val="auto"/>
        </w:rPr>
        <w:t>1) majci s jednim djetetom u dobi do sedam godina…………………………………………….……...2 dana,</w:t>
      </w:r>
    </w:p>
    <w:p w:rsidR="00711E96" w:rsidRPr="00B05399" w:rsidRDefault="00711E96" w:rsidP="00711E96">
      <w:pPr>
        <w:ind w:firstLine="454"/>
        <w:rPr>
          <w:rFonts w:eastAsia="Calibri" w:cs="Times New Roman"/>
          <w:color w:val="auto"/>
        </w:rPr>
      </w:pPr>
      <w:r w:rsidRPr="00B05399">
        <w:rPr>
          <w:rFonts w:eastAsia="Calibri" w:cs="Times New Roman"/>
          <w:color w:val="auto"/>
        </w:rPr>
        <w:t>2) majci s dvoje i više djece u dobi do sedam godina…………………………………………..…..…..3 dana,</w:t>
      </w:r>
    </w:p>
    <w:p w:rsidR="00711E96" w:rsidRPr="00B05399" w:rsidRDefault="00711E96" w:rsidP="00711E96">
      <w:pPr>
        <w:ind w:firstLine="454"/>
        <w:rPr>
          <w:rFonts w:eastAsia="Calibri" w:cs="Times New Roman"/>
          <w:color w:val="auto"/>
        </w:rPr>
      </w:pPr>
      <w:r w:rsidRPr="00B05399">
        <w:rPr>
          <w:rFonts w:eastAsia="Calibri" w:cs="Times New Roman"/>
          <w:color w:val="auto"/>
        </w:rPr>
        <w:t>3) samohranom roditelju kod kojega živi malodobno dijete…………………………………….……....2 dana,</w:t>
      </w:r>
    </w:p>
    <w:p w:rsidR="00711E96" w:rsidRPr="00B05399" w:rsidRDefault="00711E96" w:rsidP="00711E96">
      <w:pPr>
        <w:ind w:firstLine="454"/>
        <w:rPr>
          <w:rFonts w:eastAsia="Calibri" w:cs="Times New Roman"/>
          <w:color w:val="auto"/>
        </w:rPr>
      </w:pPr>
      <w:r w:rsidRPr="00B05399">
        <w:rPr>
          <w:rFonts w:eastAsia="Calibri" w:cs="Times New Roman"/>
          <w:color w:val="auto"/>
        </w:rPr>
        <w:t>4) invalidu i zaposleniku s kroničnom bolešću, uz nalaz mjerodavnoga liječnika …………..………...2 dana,</w:t>
      </w:r>
    </w:p>
    <w:p w:rsidR="00711E96" w:rsidRPr="00B05399" w:rsidRDefault="00711E96" w:rsidP="00711E96">
      <w:pPr>
        <w:ind w:firstLine="454"/>
        <w:rPr>
          <w:rFonts w:eastAsia="Calibri" w:cs="Times New Roman"/>
          <w:color w:val="auto"/>
        </w:rPr>
      </w:pPr>
      <w:r w:rsidRPr="00B05399">
        <w:rPr>
          <w:rFonts w:eastAsia="Calibri" w:cs="Times New Roman"/>
          <w:color w:val="auto"/>
        </w:rPr>
        <w:t>5) samohranom roditelju ili skrbniku koji ima dijete s teškoćama………………………………………2 dana.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15.</w:t>
      </w:r>
      <w:r w:rsidRPr="00B05399">
        <w:rPr>
          <w:rFonts w:eastAsia="Calibri" w:cs="Times New Roman"/>
          <w:color w:val="auto"/>
        </w:rPr>
        <w:br/>
      </w:r>
      <w:r w:rsidRPr="00B05399">
        <w:rPr>
          <w:rFonts w:eastAsia="Calibri" w:cs="Times New Roman"/>
          <w:b/>
          <w:color w:val="auto"/>
        </w:rPr>
        <w:t>(Plan korištenja godišnjih odmora)</w:t>
      </w:r>
    </w:p>
    <w:p w:rsidR="00711E96" w:rsidRPr="00B05399" w:rsidRDefault="00711E96" w:rsidP="00711E96">
      <w:pPr>
        <w:ind w:firstLine="454"/>
        <w:rPr>
          <w:rFonts w:eastAsia="Calibri" w:cs="Times New Roman"/>
          <w:color w:val="auto"/>
        </w:rPr>
      </w:pPr>
      <w:r w:rsidRPr="00B05399">
        <w:rPr>
          <w:rFonts w:eastAsia="Calibri" w:cs="Times New Roman"/>
          <w:color w:val="auto"/>
        </w:rPr>
        <w:t>(1) Na osnovi plana korištenja godišnjih odmora poslodavac je dužan uručiti zaposleniku rješenje o godišnjem odmoru, najkasnije sedam dana prije početka korištenja godišnjeg odmora.</w:t>
      </w:r>
    </w:p>
    <w:p w:rsidR="00711E96" w:rsidRPr="00B05399" w:rsidRDefault="00711E96" w:rsidP="00711E96">
      <w:pPr>
        <w:ind w:firstLine="454"/>
        <w:rPr>
          <w:rFonts w:eastAsia="Calibri" w:cs="Times New Roman"/>
          <w:color w:val="auto"/>
        </w:rPr>
      </w:pPr>
      <w:r w:rsidRPr="00B05399">
        <w:rPr>
          <w:rFonts w:eastAsia="Calibri" w:cs="Times New Roman"/>
          <w:color w:val="auto"/>
        </w:rPr>
        <w:t>(2) Za vrijeme korištenja godišnjeg odmora zaposlenik ima pravo na plaću u visini svoje netoplaće za prethodni mjesec prije stupanja na godišnji odmor.</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16.</w:t>
      </w:r>
      <w:r w:rsidRPr="00B05399">
        <w:rPr>
          <w:rFonts w:eastAsia="Calibri" w:cs="Times New Roman"/>
          <w:b/>
          <w:color w:val="auto"/>
        </w:rPr>
        <w:br/>
        <w:t>(Prekid godišnjeg odmora)</w:t>
      </w:r>
    </w:p>
    <w:p w:rsidR="00711E96" w:rsidRPr="00B05399" w:rsidRDefault="00711E96" w:rsidP="00711E96">
      <w:pPr>
        <w:ind w:firstLine="454"/>
        <w:rPr>
          <w:rFonts w:eastAsia="Calibri" w:cs="Times New Roman"/>
          <w:color w:val="auto"/>
        </w:rPr>
      </w:pPr>
      <w:r w:rsidRPr="00B05399">
        <w:rPr>
          <w:rFonts w:eastAsia="Calibri" w:cs="Times New Roman"/>
          <w:color w:val="auto"/>
        </w:rPr>
        <w:t>(1) Korištenje godišnjeg odmora može se privremeno prekinuti na zahtjev poslodavca ako je to neophodno radi obavljanja neodgodivih službenih poslova (proglašene elementarne nepogode).</w:t>
      </w:r>
    </w:p>
    <w:p w:rsidR="00711E96" w:rsidRPr="00B05399" w:rsidRDefault="00711E96" w:rsidP="00711E96">
      <w:pPr>
        <w:ind w:firstLine="454"/>
        <w:rPr>
          <w:rFonts w:eastAsia="Calibri" w:cs="Times New Roman"/>
          <w:color w:val="auto"/>
        </w:rPr>
      </w:pPr>
      <w:r w:rsidRPr="00B05399">
        <w:rPr>
          <w:rFonts w:eastAsia="Calibri" w:cs="Times New Roman"/>
          <w:color w:val="auto"/>
        </w:rPr>
        <w:t>(2) U slučaju iz stavka (1) ovoga članka zaposlenik ima pravo na naknadu stvarnih troškova nastalih prekidom korištenja godišnjega odmora, a visina troškova potkrepljuje se odgovarajućim dokazima (voznom kartom, računima o korištenju pansiona i sl.).</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17.</w:t>
      </w:r>
      <w:r w:rsidRPr="00B05399">
        <w:rPr>
          <w:rFonts w:eastAsia="Calibri" w:cs="Times New Roman"/>
          <w:color w:val="auto"/>
        </w:rPr>
        <w:br/>
      </w:r>
      <w:r w:rsidRPr="00B05399">
        <w:rPr>
          <w:rFonts w:eastAsia="Calibri" w:cs="Times New Roman"/>
          <w:b/>
          <w:color w:val="auto"/>
        </w:rPr>
        <w:t>(Pravo zaposlenika na naknadu</w:t>
      </w:r>
      <w:r w:rsidRPr="00B05399">
        <w:rPr>
          <w:rFonts w:eastAsia="Calibri" w:cs="Times New Roman"/>
          <w:b/>
          <w:color w:val="auto"/>
        </w:rPr>
        <w:br/>
        <w:t>zbog odsutnosti s posla)</w:t>
      </w:r>
    </w:p>
    <w:p w:rsidR="00711E96" w:rsidRPr="00B05399" w:rsidRDefault="00711E96" w:rsidP="00711E96">
      <w:pPr>
        <w:ind w:firstLine="454"/>
        <w:rPr>
          <w:rFonts w:eastAsia="Calibri" w:cs="Times New Roman"/>
          <w:color w:val="auto"/>
        </w:rPr>
      </w:pPr>
      <w:r w:rsidRPr="00B05399">
        <w:rPr>
          <w:rFonts w:eastAsia="Calibri" w:cs="Times New Roman"/>
          <w:color w:val="auto"/>
        </w:rPr>
        <w:lastRenderedPageBreak/>
        <w:t>(1) Zaposlenik ima pravo na odsutnost s rada, uz naknadu plaće, od ukupno sedam radnih dana u kalendarskoj godini u slučaju:</w:t>
      </w:r>
    </w:p>
    <w:p w:rsidR="00711E96" w:rsidRPr="00B05399" w:rsidRDefault="00711E96" w:rsidP="00711E96">
      <w:pPr>
        <w:ind w:firstLine="454"/>
        <w:rPr>
          <w:rFonts w:eastAsia="Calibri" w:cs="Times New Roman"/>
          <w:color w:val="auto"/>
        </w:rPr>
      </w:pPr>
      <w:r w:rsidRPr="00B05399">
        <w:rPr>
          <w:rFonts w:eastAsia="Calibri" w:cs="Times New Roman"/>
          <w:color w:val="auto"/>
        </w:rPr>
        <w:t>a) stupanja u brak..............................................................................................................................5 dana;</w:t>
      </w:r>
    </w:p>
    <w:p w:rsidR="00711E96" w:rsidRPr="00B05399" w:rsidRDefault="00711E96" w:rsidP="00711E96">
      <w:pPr>
        <w:ind w:firstLine="454"/>
        <w:rPr>
          <w:rFonts w:eastAsia="Calibri" w:cs="Times New Roman"/>
          <w:color w:val="auto"/>
        </w:rPr>
      </w:pPr>
      <w:r w:rsidRPr="00B05399">
        <w:rPr>
          <w:rFonts w:eastAsia="Calibri" w:cs="Times New Roman"/>
          <w:color w:val="auto"/>
        </w:rPr>
        <w:t>b) porođaja supruge...........................................................................................................................3 dana;</w:t>
      </w:r>
    </w:p>
    <w:p w:rsidR="00711E96" w:rsidRPr="00B05399" w:rsidRDefault="00711E96" w:rsidP="00711E96">
      <w:pPr>
        <w:ind w:firstLine="454"/>
        <w:rPr>
          <w:rFonts w:eastAsia="Calibri" w:cs="Times New Roman"/>
          <w:color w:val="auto"/>
        </w:rPr>
      </w:pPr>
      <w:r w:rsidRPr="00B05399">
        <w:rPr>
          <w:rFonts w:eastAsia="Calibri" w:cs="Times New Roman"/>
          <w:color w:val="auto"/>
        </w:rPr>
        <w:t>c) teže bolesti člana uže obitelji….......................................................................................................5 dana;</w:t>
      </w:r>
    </w:p>
    <w:p w:rsidR="00711E96" w:rsidRPr="00B05399" w:rsidRDefault="00711E96" w:rsidP="00711E96">
      <w:pPr>
        <w:ind w:firstLine="454"/>
        <w:rPr>
          <w:rFonts w:eastAsia="Calibri" w:cs="Times New Roman"/>
          <w:color w:val="auto"/>
        </w:rPr>
      </w:pPr>
      <w:r w:rsidRPr="00B05399">
        <w:rPr>
          <w:rFonts w:eastAsia="Calibri" w:cs="Times New Roman"/>
          <w:color w:val="auto"/>
        </w:rPr>
        <w:t>d) smrti člana uže obitelji ili člana kućanstva.......................................................................................5 dana;</w:t>
      </w:r>
    </w:p>
    <w:p w:rsidR="00711E96" w:rsidRPr="00B05399" w:rsidRDefault="00711E96" w:rsidP="00711E96">
      <w:pPr>
        <w:ind w:firstLine="454"/>
        <w:rPr>
          <w:rFonts w:eastAsia="Calibri" w:cs="Times New Roman"/>
          <w:color w:val="auto"/>
        </w:rPr>
      </w:pPr>
      <w:r w:rsidRPr="00B05399">
        <w:rPr>
          <w:rFonts w:eastAsia="Calibri" w:cs="Times New Roman"/>
          <w:color w:val="auto"/>
        </w:rPr>
        <w:t>e) selidbe ...........................................................................................................................................3 dana;</w:t>
      </w:r>
    </w:p>
    <w:p w:rsidR="00711E96" w:rsidRPr="00B05399" w:rsidRDefault="00711E96" w:rsidP="00711E96">
      <w:pPr>
        <w:ind w:firstLine="454"/>
        <w:rPr>
          <w:rFonts w:eastAsia="Calibri" w:cs="Times New Roman"/>
          <w:color w:val="auto"/>
        </w:rPr>
      </w:pPr>
      <w:r w:rsidRPr="00B05399">
        <w:rPr>
          <w:rFonts w:eastAsia="Calibri" w:cs="Times New Roman"/>
          <w:color w:val="auto"/>
        </w:rPr>
        <w:t>f) dobrovoljnog davanja, darivanja krvi..............................................................................................1 dan.</w:t>
      </w:r>
    </w:p>
    <w:p w:rsidR="00711E96" w:rsidRPr="00B05399" w:rsidRDefault="00711E96" w:rsidP="00711E96">
      <w:pPr>
        <w:ind w:firstLine="454"/>
        <w:rPr>
          <w:rFonts w:eastAsia="Calibri" w:cs="Times New Roman"/>
          <w:color w:val="auto"/>
        </w:rPr>
      </w:pPr>
      <w:r w:rsidRPr="00B05399">
        <w:rPr>
          <w:rFonts w:eastAsia="Calibri" w:cs="Times New Roman"/>
          <w:color w:val="auto"/>
        </w:rPr>
        <w:t>(2) Ako je tijekom jedne kalendarske godine iskorišteno pravo na plaćeni dopust u trajanju od sedam dana, a stekao se nanovo jedan od uvjeta za korištenje plaćenoga dopusta, poslodavac će odlučiti o pravu zaposlenika u skladu s pravilnikom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 koji se upućuje na stručno osposobljavanje ili usavršavanje isključivo za potrebe poslodavca, ima pravo na plaćenu odsutnost u trajanju do jedne godine, uz prethodnu suglasnost Ministarstva.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18.</w:t>
      </w:r>
      <w:r w:rsidRPr="00B05399">
        <w:rPr>
          <w:rFonts w:eastAsia="Calibri" w:cs="Times New Roman"/>
          <w:color w:val="auto"/>
        </w:rPr>
        <w:br/>
      </w:r>
      <w:r w:rsidRPr="00B05399">
        <w:rPr>
          <w:rFonts w:eastAsia="Calibri" w:cs="Times New Roman"/>
          <w:b/>
          <w:color w:val="auto"/>
        </w:rPr>
        <w:t>(Plaćeni i neplaćeni dopust)</w:t>
      </w:r>
    </w:p>
    <w:p w:rsidR="00711E96" w:rsidRPr="00B05399" w:rsidRDefault="00711E96" w:rsidP="00711E96">
      <w:pPr>
        <w:ind w:firstLine="454"/>
        <w:rPr>
          <w:rFonts w:eastAsia="Calibri" w:cs="Times New Roman"/>
          <w:color w:val="auto"/>
        </w:rPr>
      </w:pPr>
      <w:r w:rsidRPr="00B05399">
        <w:rPr>
          <w:rFonts w:eastAsia="Calibri" w:cs="Times New Roman"/>
          <w:color w:val="auto"/>
        </w:rPr>
        <w:t>(1) Pravo na plaćeni dopust u jednoj kalendarskoj godini za zadovoljenje vjerskih odnosno tradicijskih potreba zaposleniku pripada u skladu sa zakonom i odlukom Vlade Kantona.</w:t>
      </w:r>
    </w:p>
    <w:p w:rsidR="00711E96" w:rsidRPr="00B05399" w:rsidRDefault="00711E96" w:rsidP="00711E96">
      <w:pPr>
        <w:ind w:firstLine="454"/>
        <w:rPr>
          <w:rFonts w:eastAsia="Calibri" w:cs="Times New Roman"/>
          <w:color w:val="auto"/>
        </w:rPr>
      </w:pPr>
      <w:r w:rsidRPr="00B05399">
        <w:rPr>
          <w:rFonts w:eastAsia="Calibri" w:cs="Times New Roman"/>
          <w:color w:val="auto"/>
        </w:rPr>
        <w:t>(2) Zaposlenici u osnovnim školama imaju pravo na plaćeni radni nenastavni dan 5. listopada (Svjetski dan učitelja).</w:t>
      </w:r>
    </w:p>
    <w:p w:rsidR="00711E96" w:rsidRPr="00B05399" w:rsidRDefault="00711E96" w:rsidP="00711E96">
      <w:pPr>
        <w:ind w:firstLine="454"/>
        <w:rPr>
          <w:rFonts w:eastAsia="Calibri" w:cs="Times New Roman"/>
          <w:color w:val="auto"/>
        </w:rPr>
      </w:pPr>
      <w:r w:rsidRPr="00B05399">
        <w:rPr>
          <w:rFonts w:eastAsia="Calibri" w:cs="Times New Roman"/>
          <w:color w:val="auto"/>
        </w:rPr>
        <w:t>(3) Pravo iz stavka (2) ovoga članka ostvaruje se jedino ako navedeni dan pada u radni dan i ne prenosi se.</w:t>
      </w:r>
    </w:p>
    <w:p w:rsidR="00711E96" w:rsidRPr="00B05399" w:rsidRDefault="00711E96" w:rsidP="00711E96">
      <w:pPr>
        <w:ind w:firstLine="454"/>
        <w:rPr>
          <w:rFonts w:eastAsia="Calibri" w:cs="Times New Roman"/>
          <w:bCs/>
          <w:iCs/>
          <w:color w:val="auto"/>
        </w:rPr>
      </w:pPr>
      <w:r w:rsidRPr="00B05399">
        <w:rPr>
          <w:rFonts w:eastAsia="Calibri" w:cs="Times New Roman"/>
          <w:bCs/>
          <w:iCs/>
          <w:color w:val="auto"/>
        </w:rPr>
        <w:t>(4) Škole su obvezane u godišnjem planu i programu rada škole sastaviti program obilježavanja 5. listopada – Svjetskog dana učitelja te ga ostvariti u prostorijama škole.</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19.</w:t>
      </w:r>
      <w:r w:rsidRPr="00B05399">
        <w:rPr>
          <w:rFonts w:eastAsia="Calibri" w:cs="Times New Roman"/>
          <w:color w:val="auto"/>
        </w:rPr>
        <w:br/>
      </w:r>
      <w:r w:rsidRPr="00B05399">
        <w:rPr>
          <w:rFonts w:eastAsia="Calibri" w:cs="Times New Roman"/>
          <w:b/>
          <w:color w:val="auto"/>
        </w:rPr>
        <w:t>(Neplaćeni dopust do 30 dana)</w:t>
      </w:r>
    </w:p>
    <w:p w:rsidR="00711E96" w:rsidRPr="00B05399" w:rsidRDefault="00711E96" w:rsidP="00711E96">
      <w:pPr>
        <w:ind w:firstLine="454"/>
        <w:rPr>
          <w:rFonts w:eastAsia="Calibri" w:cs="Times New Roman"/>
          <w:color w:val="auto"/>
        </w:rPr>
      </w:pPr>
      <w:r w:rsidRPr="00B05399">
        <w:rPr>
          <w:rFonts w:eastAsia="Calibri" w:cs="Times New Roman"/>
          <w:color w:val="auto"/>
        </w:rPr>
        <w:t>(1) Neplaćeni dopust s rada do 30 dana zaposleniku se može odobriti u sljedećim slučajevima:</w:t>
      </w:r>
    </w:p>
    <w:p w:rsidR="00711E96" w:rsidRPr="00B05399" w:rsidRDefault="00711E96" w:rsidP="00711E96">
      <w:pPr>
        <w:ind w:firstLine="454"/>
        <w:rPr>
          <w:rFonts w:eastAsia="Calibri" w:cs="Times New Roman"/>
          <w:color w:val="auto"/>
        </w:rPr>
      </w:pPr>
      <w:r w:rsidRPr="00B05399">
        <w:rPr>
          <w:rFonts w:eastAsia="Calibri" w:cs="Times New Roman"/>
          <w:color w:val="auto"/>
        </w:rPr>
        <w:t>a) za pripremanje i polaganje ispita;</w:t>
      </w:r>
    </w:p>
    <w:p w:rsidR="00711E96" w:rsidRPr="00B05399" w:rsidRDefault="00711E96" w:rsidP="00711E96">
      <w:pPr>
        <w:ind w:firstLine="454"/>
        <w:rPr>
          <w:rFonts w:eastAsia="Calibri" w:cs="Times New Roman"/>
          <w:color w:val="auto"/>
        </w:rPr>
      </w:pPr>
      <w:r w:rsidRPr="00B05399">
        <w:rPr>
          <w:rFonts w:eastAsia="Calibri" w:cs="Times New Roman"/>
          <w:color w:val="auto"/>
        </w:rPr>
        <w:t>b) za gradnju ili popravak kuće ili stana;</w:t>
      </w:r>
    </w:p>
    <w:p w:rsidR="00711E96" w:rsidRPr="00B05399" w:rsidRDefault="00711E96" w:rsidP="00711E96">
      <w:pPr>
        <w:ind w:firstLine="454"/>
        <w:rPr>
          <w:rFonts w:eastAsia="Calibri" w:cs="Times New Roman"/>
          <w:color w:val="auto"/>
        </w:rPr>
      </w:pPr>
      <w:r w:rsidRPr="00B05399">
        <w:rPr>
          <w:rFonts w:eastAsia="Calibri" w:cs="Times New Roman"/>
          <w:color w:val="auto"/>
        </w:rPr>
        <w:t>c) za njegu bolesnoga člana uže obitelji ili člana kućanstva;</w:t>
      </w:r>
    </w:p>
    <w:p w:rsidR="00711E96" w:rsidRPr="00B05399" w:rsidRDefault="00711E96" w:rsidP="00711E96">
      <w:pPr>
        <w:ind w:firstLine="454"/>
        <w:rPr>
          <w:rFonts w:eastAsia="Calibri" w:cs="Times New Roman"/>
          <w:color w:val="auto"/>
        </w:rPr>
      </w:pPr>
      <w:r w:rsidRPr="00B05399">
        <w:rPr>
          <w:rFonts w:eastAsia="Calibri" w:cs="Times New Roman"/>
          <w:color w:val="auto"/>
        </w:rPr>
        <w:t>d) za sudjelovanje u kulturnim i športskim aktivnostima;</w:t>
      </w:r>
    </w:p>
    <w:p w:rsidR="00711E96" w:rsidRPr="00B05399" w:rsidRDefault="00711E96" w:rsidP="00711E96">
      <w:pPr>
        <w:ind w:firstLine="454"/>
        <w:rPr>
          <w:rFonts w:eastAsia="Times New Roman" w:cs="Times New Roman"/>
          <w:color w:val="auto"/>
        </w:rPr>
      </w:pPr>
      <w:r w:rsidRPr="00B05399">
        <w:rPr>
          <w:rFonts w:eastAsia="Calibri" w:cs="Times New Roman"/>
          <w:color w:val="auto"/>
        </w:rPr>
        <w:t>e) u drugim slučajevima, u skladu s pravilnikom o radu.</w:t>
      </w:r>
    </w:p>
    <w:p w:rsidR="00711E96" w:rsidRPr="00B05399" w:rsidRDefault="00711E96" w:rsidP="00711E96">
      <w:pPr>
        <w:ind w:firstLine="454"/>
        <w:rPr>
          <w:rFonts w:eastAsia="Times New Roman" w:cs="Times New Roman"/>
          <w:color w:val="auto"/>
        </w:rPr>
      </w:pPr>
      <w:r w:rsidRPr="00B05399">
        <w:rPr>
          <w:rFonts w:eastAsia="Times New Roman" w:cs="Times New Roman"/>
          <w:color w:val="auto"/>
        </w:rPr>
        <w:t>(2) Dopust iz stavka (1) ovoga članka poslodavac će odobriti zaposleniku samo pod uvjetom da se ne ometa normalno odvijanje nastavnoga procesa, u skladu s pravilnikom o radu.</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V. ZAŠTITA ZDRAVLJA I SIGURNOST NA RADU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20.</w:t>
      </w:r>
      <w:r w:rsidRPr="00B05399">
        <w:rPr>
          <w:rFonts w:eastAsia="Calibri" w:cs="Times New Roman"/>
          <w:color w:val="auto"/>
        </w:rPr>
        <w:br/>
      </w:r>
      <w:r w:rsidRPr="00B05399">
        <w:rPr>
          <w:rFonts w:eastAsia="Calibri" w:cs="Times New Roman"/>
          <w:b/>
          <w:color w:val="auto"/>
        </w:rPr>
        <w:t>(Osiguranje i zaštita zaposlenika)</w:t>
      </w:r>
    </w:p>
    <w:p w:rsidR="00711E96" w:rsidRPr="00B05399" w:rsidRDefault="00711E96" w:rsidP="00711E96">
      <w:pPr>
        <w:ind w:firstLine="454"/>
        <w:rPr>
          <w:rFonts w:eastAsia="Calibri" w:cs="Times New Roman"/>
          <w:color w:val="auto"/>
        </w:rPr>
      </w:pPr>
      <w:r w:rsidRPr="00B05399">
        <w:rPr>
          <w:rFonts w:eastAsia="Calibri" w:cs="Times New Roman"/>
          <w:color w:val="auto"/>
        </w:rPr>
        <w:t>(1) Poslodavac je dužan osigurati zaposlenika za slučaj ozljede na radu i u vezi s radom odnosno prilikom dolaska na posao i odlaska s posla, u skladu sa zakonom.</w:t>
      </w:r>
    </w:p>
    <w:p w:rsidR="00711E96" w:rsidRPr="00B05399" w:rsidRDefault="00711E96" w:rsidP="00711E96">
      <w:pPr>
        <w:ind w:firstLine="454"/>
        <w:rPr>
          <w:rFonts w:eastAsia="Calibri" w:cs="Times New Roman"/>
          <w:color w:val="auto"/>
        </w:rPr>
      </w:pPr>
      <w:r w:rsidRPr="00B05399">
        <w:rPr>
          <w:rFonts w:eastAsia="Calibri" w:cs="Times New Roman"/>
          <w:color w:val="auto"/>
        </w:rPr>
        <w:t>(2) Poslodavac je dužan, na zahtjev sindikata, preuzeti donošenje potrebnih mjera za zaštitu zaposlenika, uključujući i njihovo osposobljavanje za siguran rad i prevenciju narušavanja zdravlja.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21.</w:t>
      </w:r>
      <w:r w:rsidRPr="00B05399">
        <w:rPr>
          <w:rFonts w:eastAsia="Calibri" w:cs="Times New Roman"/>
          <w:color w:val="auto"/>
        </w:rPr>
        <w:br/>
      </w:r>
      <w:r w:rsidRPr="00B05399">
        <w:rPr>
          <w:rFonts w:eastAsia="Calibri" w:cs="Times New Roman"/>
          <w:b/>
          <w:color w:val="auto"/>
        </w:rPr>
        <w:t>(Zdravlje i sigurnost zaposlenika)</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Zaposlenici su dužni brinuti se o vlastitome zdravlju i vlastitoj sigurnosti te o zdravlju i sigurnosti drugih zaposlenika i učenika.</w:t>
      </w:r>
    </w:p>
    <w:p w:rsidR="00711E96" w:rsidRPr="00B05399" w:rsidRDefault="00711E96" w:rsidP="00711E96">
      <w:pPr>
        <w:ind w:firstLine="454"/>
        <w:rPr>
          <w:rFonts w:eastAsia="Calibri" w:cs="Times New Roman"/>
          <w:bCs/>
          <w:color w:val="auto"/>
        </w:rPr>
      </w:pPr>
      <w:r w:rsidRPr="00B05399">
        <w:rPr>
          <w:rFonts w:eastAsia="Calibri" w:cs="Times New Roman"/>
          <w:bCs/>
          <w:iCs/>
          <w:color w:val="auto"/>
        </w:rPr>
        <w:t>(2) Vlada Kantona će, na prijedlog Ministarstva, u suradnji s Ministarstvom zdravstva i socijalne politike, u roku od 60 dana od dana stupanja na snagu ovoga Kolektivnog ugovora, donijeti pravilnik o sistematskom pregledu zaposlenika u osnovnim školama u Kantonu.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22.</w:t>
      </w:r>
      <w:r w:rsidRPr="00B05399">
        <w:rPr>
          <w:rFonts w:eastAsia="Calibri" w:cs="Times New Roman"/>
          <w:color w:val="auto"/>
        </w:rPr>
        <w:br/>
      </w:r>
      <w:r w:rsidRPr="00B05399">
        <w:rPr>
          <w:rFonts w:eastAsia="Calibri" w:cs="Times New Roman"/>
          <w:b/>
          <w:color w:val="auto"/>
        </w:rPr>
        <w:t>(Rad u posebnim uvjetima)</w:t>
      </w:r>
    </w:p>
    <w:p w:rsidR="00711E96" w:rsidRPr="00B05399" w:rsidRDefault="00711E96" w:rsidP="00711E96">
      <w:pPr>
        <w:ind w:firstLine="454"/>
        <w:rPr>
          <w:rFonts w:eastAsia="Calibri" w:cs="Times New Roman"/>
          <w:color w:val="auto"/>
        </w:rPr>
      </w:pPr>
      <w:r w:rsidRPr="00B05399">
        <w:rPr>
          <w:rFonts w:eastAsia="Calibri" w:cs="Times New Roman"/>
          <w:color w:val="auto"/>
        </w:rPr>
        <w:t>(1) Posebnim kategorijama zaposlenika (poslovi s posebnim uvjetima rada zaposlenika neposredan su odgojno-obrazovni rad u nastavi kojom se izvode praktične vježbe iz kemije, biologije i fizike te tehničkoga obrazovanja za one koji imaju funkcionalno opremljene kabinete, za dio nastave koji se izvodi u navedenim kabinetima, te u nastavi tjelesnoga odgoja na otvorenom) poslodavac je dužan osigurati odgovarajuću opremu propisanu zakonom, podzakonskim aktima te pedagoškim mjerilima i normativima.</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lastRenderedPageBreak/>
        <w:t>(2) Nastavniku tehničkoga odgoja i zaposlenicima na održavanju čistoće poslodavac je dužan periodično osigurati poseban radni mantil, a domaru i ložaču odgovarajuće radno odijelo.</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23.</w:t>
      </w:r>
      <w:r w:rsidRPr="00B05399">
        <w:rPr>
          <w:rFonts w:eastAsia="Calibri" w:cs="Times New Roman"/>
          <w:color w:val="auto"/>
        </w:rPr>
        <w:br/>
      </w:r>
      <w:r w:rsidRPr="00B05399">
        <w:rPr>
          <w:rFonts w:eastAsia="Calibri" w:cs="Times New Roman"/>
          <w:b/>
          <w:color w:val="auto"/>
        </w:rPr>
        <w:t>(Pravo na posebnu zaštitu</w:t>
      </w:r>
    </w:p>
    <w:p w:rsidR="00711E96" w:rsidRPr="00B05399" w:rsidRDefault="00711E96" w:rsidP="00711E96">
      <w:pPr>
        <w:jc w:val="center"/>
        <w:rPr>
          <w:rFonts w:eastAsia="Calibri" w:cs="Times New Roman"/>
          <w:b/>
          <w:color w:val="auto"/>
        </w:rPr>
      </w:pPr>
      <w:r w:rsidRPr="00B05399">
        <w:rPr>
          <w:rFonts w:eastAsia="Calibri" w:cs="Times New Roman"/>
          <w:b/>
          <w:color w:val="auto"/>
        </w:rPr>
        <w:t>i odsutnost s posla bez naknade)</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Zaposleniku pripada pravo na posebnu zaštitu za vrijeme trudnoće, porođaja i njege djeteta, u skladu s posebnim zakonom, Zakonom o radu i pravilnikom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(2) Zaposlenik ima pravo na odsutnost s rada do tri godine djetetova života, bez naknade plaće, uz mirovanje prava iz radnoga odnosa, a uz prethodno podnesen pisani zahtjev poslodavcu i dokaz da to pravo ne koristi drugi bračni drug.</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VI. PLAĆE I NAKNADE ZAPOSLENIKA U OSNOVNIM ŠKOLAMA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24.</w:t>
      </w:r>
      <w:r w:rsidRPr="00B05399">
        <w:rPr>
          <w:rFonts w:eastAsia="Calibri" w:cs="Times New Roman"/>
          <w:color w:val="auto"/>
        </w:rPr>
        <w:br/>
      </w:r>
      <w:r w:rsidRPr="00B05399">
        <w:rPr>
          <w:rFonts w:eastAsia="Calibri" w:cs="Times New Roman"/>
          <w:b/>
          <w:color w:val="auto"/>
        </w:rPr>
        <w:t>(Načela pri utvrđivanju iznosa plaće)</w:t>
      </w:r>
    </w:p>
    <w:p w:rsidR="00711E96" w:rsidRPr="00B05399" w:rsidRDefault="00711E96" w:rsidP="00711E96">
      <w:pPr>
        <w:ind w:firstLine="454"/>
        <w:rPr>
          <w:rFonts w:eastAsia="Calibri" w:cs="Times New Roman"/>
          <w:color w:val="auto"/>
        </w:rPr>
      </w:pPr>
      <w:r w:rsidRPr="00B05399">
        <w:rPr>
          <w:rFonts w:eastAsia="Calibri" w:cs="Times New Roman"/>
          <w:color w:val="auto"/>
        </w:rPr>
        <w:t>Pri utvrđivanju iznosa plaća i naknada zaposlenika u osnovnim školama poštovat će se sljedeća načela:</w:t>
      </w:r>
    </w:p>
    <w:p w:rsidR="00711E96" w:rsidRPr="00B05399" w:rsidRDefault="00711E96" w:rsidP="00711E96">
      <w:pPr>
        <w:ind w:firstLine="454"/>
        <w:rPr>
          <w:rFonts w:eastAsia="Calibri" w:cs="Times New Roman"/>
          <w:color w:val="auto"/>
        </w:rPr>
      </w:pPr>
      <w:r w:rsidRPr="00B05399">
        <w:rPr>
          <w:rFonts w:eastAsia="Calibri" w:cs="Times New Roman"/>
          <w:color w:val="auto"/>
        </w:rPr>
        <w:t>a) ista plaća za isto radno mjesto: prema ovom načelu, zaposlenici u osnovnim školama koji obavljaju poslove istog radnog mjesta odnosno obavljaju iste ili slične poslove, imaju pravo na istu osnovnu plaću;</w:t>
      </w:r>
    </w:p>
    <w:p w:rsidR="00711E96" w:rsidRPr="00B05399" w:rsidRDefault="00711E96" w:rsidP="00711E96">
      <w:pPr>
        <w:ind w:firstLine="454"/>
        <w:rPr>
          <w:rFonts w:eastAsia="Calibri" w:cs="Times New Roman"/>
          <w:color w:val="auto"/>
        </w:rPr>
      </w:pPr>
      <w:r w:rsidRPr="00B05399">
        <w:rPr>
          <w:rFonts w:eastAsia="Calibri" w:cs="Times New Roman"/>
          <w:color w:val="auto"/>
        </w:rPr>
        <w:t>b) transparentnost: u skladu s ovim načelom, prilikom raspisivanja javnoga natječaja i oglasa za popunjavanje radnoga mjesta obvezno se objavljuje podatak o pripadajućoj osnovnoj brutoplaći za oglašeno radno mjesto.</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Times New Roman" w:cs="Times New Roman"/>
          <w:b/>
          <w:color w:val="auto"/>
        </w:rPr>
      </w:pPr>
      <w:r w:rsidRPr="00B05399">
        <w:rPr>
          <w:rFonts w:eastAsia="Calibri" w:cs="Times New Roman"/>
          <w:color w:val="auto"/>
        </w:rPr>
        <w:t>Članak 25.</w:t>
      </w:r>
      <w:r w:rsidRPr="00B05399">
        <w:rPr>
          <w:rFonts w:eastAsia="Calibri" w:cs="Times New Roman"/>
          <w:b/>
          <w:color w:val="auto"/>
        </w:rPr>
        <w:br/>
        <w:t>(Osnovica</w:t>
      </w:r>
      <w:r w:rsidRPr="00B05399">
        <w:rPr>
          <w:rFonts w:eastAsia="Times New Roman" w:cs="Times New Roman"/>
          <w:b/>
          <w:color w:val="auto"/>
        </w:rPr>
        <w:t xml:space="preserve"> za obračun plaće)</w:t>
      </w:r>
    </w:p>
    <w:p w:rsidR="00711E96" w:rsidRPr="00B05399" w:rsidRDefault="00711E96" w:rsidP="00711E96">
      <w:pPr>
        <w:ind w:firstLine="454"/>
        <w:rPr>
          <w:rFonts w:eastAsia="Times New Roman" w:cs="Times New Roman"/>
          <w:b/>
          <w:color w:val="auto"/>
        </w:rPr>
      </w:pPr>
      <w:r w:rsidRPr="00B05399">
        <w:rPr>
          <w:rFonts w:eastAsia="Times New Roman" w:cs="Times New Roman"/>
          <w:color w:val="auto"/>
        </w:rPr>
        <w:t xml:space="preserve">(1) </w:t>
      </w:r>
      <w:r w:rsidRPr="00B05399">
        <w:rPr>
          <w:rFonts w:eastAsia="Calibri" w:cs="Times New Roman"/>
          <w:color w:val="auto"/>
        </w:rPr>
        <w:t xml:space="preserve">Iznos osnovice </w:t>
      </w:r>
      <w:r w:rsidRPr="00B05399">
        <w:rPr>
          <w:rFonts w:eastAsia="Calibri" w:cs="Times New Roman"/>
          <w:bCs/>
          <w:iCs/>
          <w:color w:val="auto"/>
        </w:rPr>
        <w:t xml:space="preserve">i boda </w:t>
      </w:r>
      <w:r w:rsidRPr="00B05399">
        <w:rPr>
          <w:rFonts w:eastAsia="Calibri" w:cs="Times New Roman"/>
          <w:color w:val="auto"/>
        </w:rPr>
        <w:t>za obračun plaće zaposlenika u osnovnim školama utvrđuje Vlada Kantona, uz pregovore sa sindikatima prije prihvaćanja Proračuna Kantona Središnja Bosna (u daljnjem tekstu: Proračun) ili rebalansa Proračuna, kao i za ostale korisnike Proračuna.</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t>(2) Vrijednost osnovice za obračun plaće i vrijednost boda Vlada Kantona utvrđuje u jednakom iznosu za sve zaposlenike čije se plaće isplaćuju iz Proračuna.</w:t>
      </w:r>
    </w:p>
    <w:p w:rsidR="00711E96" w:rsidRPr="00B05399" w:rsidRDefault="00711E96" w:rsidP="00711E96">
      <w:pPr>
        <w:ind w:firstLine="454"/>
        <w:rPr>
          <w:rFonts w:eastAsia="Times New Roman" w:cs="Times New Roman"/>
          <w:b/>
          <w:color w:val="auto"/>
        </w:rPr>
      </w:pPr>
      <w:r w:rsidRPr="00B05399">
        <w:rPr>
          <w:rFonts w:eastAsia="Calibri" w:cs="Times New Roman"/>
          <w:color w:val="auto"/>
        </w:rPr>
        <w:t xml:space="preserve">(3) Ako se ne postigne dogovor iz stavka (1) ovoga članka između Vlade Kantona i sindikata, poslodavac će utvrditi osnovicu </w:t>
      </w:r>
      <w:r w:rsidRPr="00B05399">
        <w:rPr>
          <w:rFonts w:eastAsia="Calibri" w:cs="Times New Roman"/>
          <w:bCs/>
          <w:iCs/>
          <w:color w:val="auto"/>
        </w:rPr>
        <w:t xml:space="preserve">i bod </w:t>
      </w:r>
      <w:r w:rsidRPr="00B05399">
        <w:rPr>
          <w:rFonts w:eastAsia="Calibri" w:cs="Times New Roman"/>
          <w:color w:val="auto"/>
        </w:rPr>
        <w:t>koji ne mogu biti niži od prethodno dogovorenih odnosno važećih.</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Times New Roman" w:cs="Times New Roman"/>
          <w:b/>
          <w:color w:val="auto"/>
        </w:rPr>
      </w:pPr>
      <w:r w:rsidRPr="00B05399">
        <w:rPr>
          <w:rFonts w:eastAsia="Calibri" w:cs="Times New Roman"/>
          <w:color w:val="auto"/>
        </w:rPr>
        <w:t>Članak 26.</w:t>
      </w:r>
      <w:r w:rsidRPr="00B05399">
        <w:rPr>
          <w:rFonts w:eastAsia="Calibri" w:cs="Times New Roman"/>
          <w:b/>
          <w:color w:val="auto"/>
        </w:rPr>
        <w:br/>
        <w:t xml:space="preserve">(Elementi za </w:t>
      </w:r>
      <w:r w:rsidRPr="00B05399">
        <w:rPr>
          <w:rFonts w:eastAsia="Times New Roman" w:cs="Times New Roman"/>
          <w:b/>
          <w:color w:val="auto"/>
        </w:rPr>
        <w:t>utvrđivanje osnovne plaće)</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(1) Osnovna plaća zaposlenika u osnovnim školama utvrđuje se množenjem osnovice </w:t>
      </w:r>
      <w:r w:rsidRPr="00B05399">
        <w:rPr>
          <w:rFonts w:eastAsia="Calibri" w:cs="Times New Roman"/>
          <w:bCs/>
          <w:iCs/>
          <w:color w:val="auto"/>
        </w:rPr>
        <w:t xml:space="preserve">i boda </w:t>
      </w:r>
      <w:r w:rsidRPr="00B05399">
        <w:rPr>
          <w:rFonts w:eastAsia="Calibri" w:cs="Times New Roman"/>
          <w:color w:val="auto"/>
        </w:rPr>
        <w:t>za plaću iz članka 25. ovoga Kolektivnog ugovora s utvrđenim koeficijentom platnoga razreda i tako utvrđeni iznos uvećava se za 0,5 % za svaku započetu godinu (radnoga) staža zaposlenika, a najviše, do 20 %.</w:t>
      </w:r>
    </w:p>
    <w:p w:rsidR="00711E96" w:rsidRPr="00B05399" w:rsidRDefault="00711E96" w:rsidP="00711E96">
      <w:pPr>
        <w:ind w:firstLine="454"/>
        <w:rPr>
          <w:rFonts w:eastAsia="Calibri" w:cs="Times New Roman"/>
          <w:color w:val="auto"/>
        </w:rPr>
      </w:pPr>
      <w:r w:rsidRPr="00B05399">
        <w:rPr>
          <w:rFonts w:eastAsia="Calibri" w:cs="Times New Roman"/>
          <w:color w:val="auto"/>
        </w:rPr>
        <w:t>(2) Osnovna plaća zaposlenika u osnovnim školama ne može biti manja od 70 % prosječne netoplaće isplaćene u Federaciji Bosne i Hercegovine (u daljnjem tekstu: Federacija), prema posljednjem objavljenom statističkom podatku.</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(3) Ako množenjem utvrđene osnovice </w:t>
      </w:r>
      <w:r w:rsidRPr="00B05399">
        <w:rPr>
          <w:rFonts w:eastAsia="Calibri" w:cs="Times New Roman"/>
          <w:bCs/>
          <w:iCs/>
          <w:color w:val="auto"/>
        </w:rPr>
        <w:t xml:space="preserve">i boda </w:t>
      </w:r>
      <w:r w:rsidRPr="00B05399">
        <w:rPr>
          <w:rFonts w:eastAsia="Calibri" w:cs="Times New Roman"/>
          <w:color w:val="auto"/>
        </w:rPr>
        <w:t>s pripadajućim koeficijentom osnovna plaća iznosi manje od 70 % prosječne plaće, zaposleniku će se isplatiti plaća u navedenom postotku.</w:t>
      </w:r>
    </w:p>
    <w:p w:rsidR="00711E96" w:rsidRPr="00B05399" w:rsidRDefault="00711E96" w:rsidP="00711E96">
      <w:pPr>
        <w:ind w:firstLine="454"/>
        <w:rPr>
          <w:rFonts w:eastAsia="Calibri" w:cs="Times New Roman"/>
          <w:color w:val="auto"/>
        </w:rPr>
      </w:pPr>
      <w:r w:rsidRPr="00B05399">
        <w:rPr>
          <w:rFonts w:eastAsia="Calibri" w:cs="Times New Roman"/>
          <w:color w:val="auto"/>
        </w:rPr>
        <w:t>(4) Osnovna plaća obračunava se i izražava mjesečno za puno radno vrijeme, prema radnom mjestu i odgovarajućem platnom razredu.</w:t>
      </w:r>
    </w:p>
    <w:p w:rsidR="00711E96" w:rsidRPr="00B05399" w:rsidRDefault="00711E96" w:rsidP="00711E96">
      <w:pPr>
        <w:ind w:firstLine="454"/>
        <w:rPr>
          <w:rFonts w:eastAsia="Calibri" w:cs="Times New Roman"/>
          <w:color w:val="auto"/>
        </w:rPr>
      </w:pPr>
      <w:r w:rsidRPr="00B05399">
        <w:rPr>
          <w:rFonts w:eastAsia="Calibri" w:cs="Times New Roman"/>
          <w:color w:val="auto"/>
        </w:rPr>
        <w:t>(5) Ako zaposlenik radi nepuno radno vrijeme, u skladu s posebnim zakonom ili drugim propisima, osnovna plaća odredit će se razmjerno vremenu provedenom na radu odnosno razmjerno postotku norme predmeta propisane Pravilnikom o pedagoškim mjerilima, u skladu s propisanom normom sati tjedne redovne nastave.</w:t>
      </w:r>
    </w:p>
    <w:p w:rsidR="00711E96" w:rsidRPr="00B05399" w:rsidRDefault="00711E96" w:rsidP="00711E96">
      <w:pPr>
        <w:ind w:firstLine="454"/>
        <w:rPr>
          <w:rFonts w:eastAsia="Calibri" w:cs="Times New Roman"/>
          <w:color w:val="auto"/>
        </w:rPr>
      </w:pPr>
      <w:r w:rsidRPr="00B05399">
        <w:rPr>
          <w:rFonts w:eastAsia="Calibri" w:cs="Times New Roman"/>
          <w:color w:val="auto"/>
        </w:rPr>
        <w:t>(6) Puno radno vrijeme zaposlenika je 40 sati tjedno.</w:t>
      </w:r>
    </w:p>
    <w:p w:rsidR="00711E96" w:rsidRPr="00B05399" w:rsidRDefault="00711E96" w:rsidP="00711E96">
      <w:pPr>
        <w:rPr>
          <w:rFonts w:eastAsia="Times New Roman" w:cs="Times New Roman"/>
          <w:bCs/>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Osnovna plaća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27.</w:t>
      </w:r>
      <w:r w:rsidRPr="00B05399">
        <w:rPr>
          <w:rFonts w:eastAsia="Calibri" w:cs="Times New Roman"/>
          <w:color w:val="auto"/>
        </w:rPr>
        <w:br/>
      </w:r>
      <w:r w:rsidRPr="00B05399">
        <w:rPr>
          <w:rFonts w:eastAsia="Calibri" w:cs="Times New Roman"/>
          <w:b/>
          <w:color w:val="auto"/>
        </w:rPr>
        <w:t>(Određivanje plaće prema radnome mjestu)</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 u osnovnoj školi ima pravo na plaću koja odgovara radnom mjestu na koje je zaposlenik postavljen i za koje zadovoljava zakonom propisane uvjete.</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t>(2) Ako u osnovnoj školi zaposlenik radi iz opravdanih razloga na radnom mjestu bez zakonom propisane stručne spreme (nedostatak stručnoga kadra i sl.), tom će se zaposleniku koeficijent odrediti posebnom odlukom Vlade Kantona, na prijedlog Ministarstva.</w:t>
      </w:r>
    </w:p>
    <w:p w:rsidR="00711E96" w:rsidRPr="00B05399" w:rsidRDefault="00711E96" w:rsidP="00711E96">
      <w:pPr>
        <w:ind w:firstLine="454"/>
        <w:rPr>
          <w:rFonts w:eastAsia="Calibri" w:cs="Times New Roman"/>
          <w:color w:val="auto"/>
        </w:rPr>
      </w:pPr>
      <w:r w:rsidRPr="00B05399">
        <w:rPr>
          <w:rFonts w:eastAsia="Calibri" w:cs="Times New Roman"/>
          <w:color w:val="auto"/>
        </w:rPr>
        <w:lastRenderedPageBreak/>
        <w:t xml:space="preserve">(3) </w:t>
      </w:r>
      <w:r w:rsidRPr="00B05399">
        <w:rPr>
          <w:rFonts w:eastAsia="Calibri" w:cs="Times New Roman"/>
          <w:bCs/>
          <w:iCs/>
          <w:color w:val="auto"/>
        </w:rPr>
        <w:t>Osnovna škola je obvezana za radno mjesto iz stavka (2) ovoga članka raspisati natječaj, koji će biti otvoren do popune radnoga mjesta stručnim kadrom.</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28.</w:t>
      </w:r>
      <w:r w:rsidRPr="00B05399">
        <w:rPr>
          <w:rFonts w:eastAsia="Calibri" w:cs="Times New Roman"/>
          <w:color w:val="auto"/>
        </w:rPr>
        <w:br/>
      </w:r>
      <w:r w:rsidRPr="00B05399">
        <w:rPr>
          <w:rFonts w:eastAsia="Calibri" w:cs="Times New Roman"/>
          <w:b/>
          <w:color w:val="auto"/>
        </w:rPr>
        <w:t>(Platni razredi i koeficijenti za obračun plaća</w:t>
      </w:r>
      <w:r w:rsidRPr="00B05399">
        <w:rPr>
          <w:rFonts w:eastAsia="Calibri" w:cs="Times New Roman"/>
          <w:b/>
          <w:color w:val="auto"/>
        </w:rPr>
        <w:br/>
        <w:t>zaposlenika u osnovnoj školi)</w:t>
      </w:r>
    </w:p>
    <w:p w:rsidR="00711E96" w:rsidRPr="00B05399" w:rsidRDefault="00711E96" w:rsidP="00711E96">
      <w:pPr>
        <w:ind w:firstLine="454"/>
        <w:rPr>
          <w:rFonts w:eastAsia="Calibri" w:cs="Times New Roman"/>
          <w:b/>
          <w:color w:val="auto"/>
        </w:rPr>
      </w:pPr>
      <w:r w:rsidRPr="00B05399">
        <w:rPr>
          <w:rFonts w:eastAsia="Calibri" w:cs="Times New Roman"/>
          <w:color w:val="auto"/>
        </w:rPr>
        <w:t>(1) Za obračun plaća zaposlenika u osnovnoj školi utvrđuju se sljedeći platni razredi i koeficijenti:</w:t>
      </w:r>
    </w:p>
    <w:tbl>
      <w:tblPr>
        <w:tblpPr w:leftFromText="180" w:rightFromText="180" w:vertAnchor="text" w:horzAnchor="margin" w:tblpY="18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28" w:type="dxa"/>
          <w:right w:w="28" w:type="dxa"/>
        </w:tblCellMar>
        <w:tblLook w:val="04A0" w:firstRow="1" w:lastRow="0" w:firstColumn="1" w:lastColumn="0" w:noHBand="0" w:noVBand="1"/>
      </w:tblPr>
      <w:tblGrid>
        <w:gridCol w:w="849"/>
        <w:gridCol w:w="7215"/>
        <w:gridCol w:w="1378"/>
      </w:tblGrid>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vAlign w:val="center"/>
            <w:hideMark/>
          </w:tcPr>
          <w:p w:rsidR="00711E96" w:rsidRPr="00B05399" w:rsidRDefault="00711E96" w:rsidP="007C2749">
            <w:pPr>
              <w:jc w:val="center"/>
              <w:rPr>
                <w:rFonts w:eastAsia="Times New Roman" w:cs="Times New Roman"/>
                <w:b/>
                <w:iCs/>
                <w:color w:val="auto"/>
              </w:rPr>
            </w:pPr>
            <w:r w:rsidRPr="00B05399">
              <w:rPr>
                <w:rFonts w:eastAsia="Times New Roman" w:cs="Times New Roman"/>
                <w:b/>
                <w:iCs/>
                <w:color w:val="auto"/>
              </w:rPr>
              <w:t>Platni razred</w:t>
            </w:r>
          </w:p>
        </w:tc>
        <w:tc>
          <w:tcPr>
            <w:tcW w:w="7215" w:type="dxa"/>
            <w:tcBorders>
              <w:top w:val="single" w:sz="4" w:space="0" w:color="auto"/>
              <w:left w:val="single" w:sz="4" w:space="0" w:color="auto"/>
              <w:bottom w:val="single" w:sz="4" w:space="0" w:color="auto"/>
              <w:right w:val="single" w:sz="4" w:space="0" w:color="auto"/>
            </w:tcBorders>
            <w:vAlign w:val="center"/>
            <w:hideMark/>
          </w:tcPr>
          <w:p w:rsidR="00711E96" w:rsidRPr="00B05399" w:rsidRDefault="00711E96" w:rsidP="007C2749">
            <w:pPr>
              <w:jc w:val="center"/>
              <w:rPr>
                <w:rFonts w:eastAsia="Times New Roman" w:cs="Times New Roman"/>
                <w:b/>
                <w:iCs/>
                <w:color w:val="auto"/>
              </w:rPr>
            </w:pPr>
            <w:r w:rsidRPr="00B05399">
              <w:rPr>
                <w:rFonts w:eastAsia="Times New Roman" w:cs="Times New Roman"/>
                <w:b/>
                <w:iCs/>
                <w:color w:val="auto"/>
              </w:rPr>
              <w:t>Radno mjesto</w:t>
            </w:r>
          </w:p>
        </w:tc>
        <w:tc>
          <w:tcPr>
            <w:tcW w:w="1378" w:type="dxa"/>
            <w:tcBorders>
              <w:top w:val="single" w:sz="4" w:space="0" w:color="auto"/>
              <w:left w:val="single" w:sz="4" w:space="0" w:color="auto"/>
              <w:bottom w:val="single" w:sz="4" w:space="0" w:color="auto"/>
              <w:right w:val="single" w:sz="4" w:space="0" w:color="auto"/>
            </w:tcBorders>
            <w:vAlign w:val="center"/>
            <w:hideMark/>
          </w:tcPr>
          <w:p w:rsidR="00711E96" w:rsidRPr="00B05399" w:rsidRDefault="00711E96" w:rsidP="007C2749">
            <w:pPr>
              <w:jc w:val="center"/>
              <w:rPr>
                <w:rFonts w:eastAsia="Times New Roman" w:cs="Times New Roman"/>
                <w:b/>
                <w:iCs/>
                <w:color w:val="auto"/>
              </w:rPr>
            </w:pPr>
            <w:r w:rsidRPr="00B05399">
              <w:rPr>
                <w:rFonts w:eastAsia="Times New Roman" w:cs="Times New Roman"/>
                <w:b/>
                <w:iCs/>
                <w:color w:val="auto"/>
              </w:rPr>
              <w:t>Koeficijent</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I.</w:t>
            </w:r>
          </w:p>
        </w:tc>
        <w:tc>
          <w:tcPr>
            <w:tcW w:w="7215" w:type="dxa"/>
            <w:tcBorders>
              <w:top w:val="single" w:sz="4" w:space="0" w:color="auto"/>
              <w:left w:val="single" w:sz="4" w:space="0" w:color="auto"/>
              <w:bottom w:val="single" w:sz="4" w:space="0" w:color="auto"/>
              <w:right w:val="single" w:sz="4" w:space="0" w:color="auto"/>
            </w:tcBorders>
            <w:hideMark/>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Nastavnik i stručni suradnik u zvanju viši stručni savjetnik</w:t>
            </w:r>
          </w:p>
        </w:tc>
        <w:tc>
          <w:tcPr>
            <w:tcW w:w="1378" w:type="dxa"/>
            <w:tcBorders>
              <w:top w:val="single" w:sz="4" w:space="0" w:color="auto"/>
              <w:left w:val="single" w:sz="4" w:space="0" w:color="auto"/>
              <w:bottom w:val="single" w:sz="4" w:space="0" w:color="auto"/>
              <w:right w:val="single" w:sz="4" w:space="0" w:color="auto"/>
            </w:tcBorders>
            <w:vAlign w:val="bottom"/>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4,50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II.</w:t>
            </w:r>
          </w:p>
        </w:tc>
        <w:tc>
          <w:tcPr>
            <w:tcW w:w="7215" w:type="dxa"/>
            <w:tcBorders>
              <w:top w:val="single" w:sz="4" w:space="0" w:color="auto"/>
              <w:left w:val="single" w:sz="4" w:space="0" w:color="auto"/>
              <w:bottom w:val="single" w:sz="4" w:space="0" w:color="auto"/>
              <w:right w:val="single" w:sz="4" w:space="0" w:color="auto"/>
            </w:tcBorders>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Nastavnik i stručni suradnik u zvanju savjetnik</w:t>
            </w:r>
          </w:p>
        </w:tc>
        <w:tc>
          <w:tcPr>
            <w:tcW w:w="1378" w:type="dxa"/>
            <w:tcBorders>
              <w:top w:val="single" w:sz="4" w:space="0" w:color="auto"/>
              <w:left w:val="single" w:sz="4" w:space="0" w:color="auto"/>
              <w:bottom w:val="single" w:sz="4" w:space="0" w:color="auto"/>
              <w:right w:val="single" w:sz="4" w:space="0" w:color="auto"/>
            </w:tcBorders>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4,40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III.</w:t>
            </w:r>
          </w:p>
        </w:tc>
        <w:tc>
          <w:tcPr>
            <w:tcW w:w="7215" w:type="dxa"/>
            <w:tcBorders>
              <w:top w:val="single" w:sz="4" w:space="0" w:color="auto"/>
              <w:left w:val="single" w:sz="4" w:space="0" w:color="auto"/>
              <w:bottom w:val="single" w:sz="4" w:space="0" w:color="auto"/>
              <w:right w:val="single" w:sz="4" w:space="0" w:color="auto"/>
            </w:tcBorders>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Nastavnik i stručni suradnik u zvanju mentor</w:t>
            </w:r>
          </w:p>
        </w:tc>
        <w:tc>
          <w:tcPr>
            <w:tcW w:w="1378" w:type="dxa"/>
            <w:tcBorders>
              <w:top w:val="single" w:sz="4" w:space="0" w:color="auto"/>
              <w:left w:val="single" w:sz="4" w:space="0" w:color="auto"/>
              <w:bottom w:val="single" w:sz="4" w:space="0" w:color="auto"/>
              <w:right w:val="single" w:sz="4" w:space="0" w:color="auto"/>
            </w:tcBorders>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4,30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IV.</w:t>
            </w:r>
          </w:p>
        </w:tc>
        <w:tc>
          <w:tcPr>
            <w:tcW w:w="7215" w:type="dxa"/>
            <w:tcBorders>
              <w:top w:val="single" w:sz="4" w:space="0" w:color="auto"/>
              <w:left w:val="single" w:sz="4" w:space="0" w:color="auto"/>
              <w:bottom w:val="single" w:sz="4" w:space="0" w:color="auto"/>
              <w:right w:val="single" w:sz="4" w:space="0" w:color="auto"/>
            </w:tcBorders>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Nastavnik i stručni suradnik u statusu savjetnik</w:t>
            </w:r>
          </w:p>
        </w:tc>
        <w:tc>
          <w:tcPr>
            <w:tcW w:w="1378" w:type="dxa"/>
            <w:tcBorders>
              <w:top w:val="single" w:sz="4" w:space="0" w:color="auto"/>
              <w:left w:val="single" w:sz="4" w:space="0" w:color="auto"/>
              <w:bottom w:val="single" w:sz="4" w:space="0" w:color="auto"/>
              <w:right w:val="single" w:sz="4" w:space="0" w:color="auto"/>
            </w:tcBorders>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4,10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V.</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Nastavnik i stručni suradnik u statusu mentor</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3,90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VI.</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Nastavnik i stručni suradnik s položenim stručnim ispitom, bez statusa i zvanja</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3,80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VII.</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Tajnik škole</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3,70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VIII.</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Administrativni referent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2,70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IX.</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Domar, kućni majstor, ložač, kuhar, vozač</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2,50</w:t>
            </w:r>
          </w:p>
        </w:tc>
      </w:tr>
      <w:tr w:rsidR="00711E96" w:rsidRPr="00B05399" w:rsidTr="007C2749">
        <w:trPr>
          <w:trHeight w:val="20"/>
        </w:trPr>
        <w:tc>
          <w:tcPr>
            <w:tcW w:w="849"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X.</w:t>
            </w:r>
          </w:p>
        </w:tc>
        <w:tc>
          <w:tcPr>
            <w:tcW w:w="7215" w:type="dxa"/>
            <w:tcBorders>
              <w:top w:val="single" w:sz="4" w:space="0" w:color="auto"/>
              <w:left w:val="single" w:sz="4" w:space="0" w:color="auto"/>
              <w:bottom w:val="single" w:sz="4" w:space="0" w:color="auto"/>
              <w:right w:val="single" w:sz="4" w:space="0" w:color="auto"/>
            </w:tcBorders>
            <w:shd w:val="clear" w:color="auto" w:fill="FFFFFF"/>
          </w:tcPr>
          <w:p w:rsidR="00711E96" w:rsidRPr="00B05399" w:rsidRDefault="00711E96" w:rsidP="007C2749">
            <w:pPr>
              <w:rPr>
                <w:rFonts w:eastAsia="Times New Roman" w:cs="Times New Roman"/>
                <w:bCs/>
                <w:iCs/>
                <w:color w:val="auto"/>
              </w:rPr>
            </w:pPr>
            <w:r w:rsidRPr="00B05399">
              <w:rPr>
                <w:rFonts w:eastAsia="Times New Roman" w:cs="Times New Roman"/>
                <w:bCs/>
                <w:iCs/>
                <w:color w:val="auto"/>
              </w:rPr>
              <w:t>Radnik na održavanju čistoće u školi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711E96" w:rsidRPr="00B05399" w:rsidRDefault="00711E96" w:rsidP="007C2749">
            <w:pPr>
              <w:jc w:val="center"/>
              <w:rPr>
                <w:rFonts w:eastAsia="Times New Roman" w:cs="Times New Roman"/>
                <w:bCs/>
                <w:iCs/>
                <w:color w:val="auto"/>
              </w:rPr>
            </w:pPr>
            <w:r w:rsidRPr="00B05399">
              <w:rPr>
                <w:rFonts w:eastAsia="Times New Roman" w:cs="Times New Roman"/>
                <w:bCs/>
                <w:iCs/>
                <w:color w:val="auto"/>
              </w:rPr>
              <w:t>2,00</w:t>
            </w:r>
          </w:p>
        </w:tc>
      </w:tr>
    </w:tbl>
    <w:p w:rsidR="00711E96" w:rsidRPr="00B05399" w:rsidRDefault="00711E96" w:rsidP="00711E96">
      <w:pPr>
        <w:rPr>
          <w:rFonts w:eastAsia="Times New Roman" w:cs="Times New Roman"/>
          <w:color w:val="auto"/>
        </w:rPr>
      </w:pPr>
    </w:p>
    <w:p w:rsidR="00711E96" w:rsidRPr="00B05399" w:rsidRDefault="00711E96" w:rsidP="00711E96">
      <w:pPr>
        <w:ind w:firstLine="454"/>
        <w:rPr>
          <w:rFonts w:eastAsia="Calibri" w:cs="Times New Roman"/>
          <w:color w:val="auto"/>
        </w:rPr>
      </w:pPr>
      <w:r w:rsidRPr="00B05399">
        <w:rPr>
          <w:rFonts w:eastAsia="Calibri" w:cs="Times New Roman"/>
          <w:color w:val="auto"/>
        </w:rPr>
        <w:t>(2) Od 1. siječnja 2024. godine za IV. i V. platni razred koeficijent za plaću uvećava se za 0,10.</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(3) </w:t>
      </w:r>
      <w:r w:rsidRPr="00B05399">
        <w:rPr>
          <w:rFonts w:eastAsia="Calibri" w:cs="Times New Roman"/>
          <w:bCs/>
          <w:iCs/>
          <w:color w:val="auto"/>
        </w:rPr>
        <w:t xml:space="preserve">Zaposleniku </w:t>
      </w:r>
      <w:r w:rsidRPr="00B05399">
        <w:rPr>
          <w:rFonts w:eastAsia="Calibri" w:cs="Times New Roman"/>
          <w:color w:val="auto"/>
        </w:rPr>
        <w:t>kojega se postavi na radno mjesto pomoćnik ravnatelja utvrđuje se koeficijent 4,4 i ima mogućnost napredovanja.</w:t>
      </w:r>
    </w:p>
    <w:p w:rsidR="00711E96" w:rsidRPr="00B05399" w:rsidRDefault="00711E96" w:rsidP="00711E96">
      <w:pPr>
        <w:ind w:firstLine="454"/>
        <w:rPr>
          <w:rFonts w:eastAsia="Calibri" w:cs="Times New Roman"/>
          <w:color w:val="auto"/>
        </w:rPr>
      </w:pPr>
      <w:r w:rsidRPr="00B05399">
        <w:rPr>
          <w:rFonts w:eastAsia="Calibri" w:cs="Times New Roman"/>
          <w:color w:val="auto"/>
        </w:rPr>
        <w:t>(4) Osnovna plaća iz stavka (1) ovoga članka utvrđuje se prema članku 25. ovoga Kolektivnog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(5) Ako se izmjenama Zakona o osnovnom školstvu u Kantonu utvrdi visoka stručna sprema za nastavnike i stručne suradnike kao uvjet za zasnivanje radnoga odnosa, ugovorne strane pristupit će pregovorima o potrebi utvrđivanja novih platnih razreda i koeficijenata za obračun plaća.</w:t>
      </w:r>
    </w:p>
    <w:p w:rsidR="00711E96" w:rsidRPr="00B05399" w:rsidRDefault="00711E96" w:rsidP="00711E96">
      <w:pPr>
        <w:rPr>
          <w:rFonts w:eastAsia="Times New Roman" w:cs="Times New Roman"/>
          <w:color w:val="auto"/>
          <w:u w:val="single"/>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Plaće pripravnika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29.</w:t>
      </w:r>
      <w:r w:rsidRPr="00B05399">
        <w:rPr>
          <w:rFonts w:eastAsia="Calibri" w:cs="Times New Roman"/>
          <w:color w:val="auto"/>
        </w:rPr>
        <w:br/>
      </w:r>
      <w:r w:rsidRPr="00B05399">
        <w:rPr>
          <w:rFonts w:eastAsia="Calibri" w:cs="Times New Roman"/>
          <w:b/>
          <w:color w:val="auto"/>
        </w:rPr>
        <w:t>(Iznos plaće pripravnika)</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(1) Plaća pripravniku u osnovnoj školi utvrđuje se u iznosu od 80 % početne osnovne plaće utvrđene za radno mjesto na koje je </w:t>
      </w:r>
      <w:r w:rsidRPr="00B05399">
        <w:rPr>
          <w:rFonts w:eastAsia="Calibri" w:cs="Times New Roman"/>
          <w:bCs/>
          <w:iCs/>
          <w:color w:val="auto"/>
        </w:rPr>
        <w:t xml:space="preserve">zaposlenik </w:t>
      </w:r>
      <w:r w:rsidRPr="00B05399">
        <w:rPr>
          <w:rFonts w:eastAsia="Calibri" w:cs="Times New Roman"/>
          <w:color w:val="auto"/>
        </w:rPr>
        <w:t>postavljen.</w:t>
      </w:r>
    </w:p>
    <w:p w:rsidR="00711E96" w:rsidRPr="00B05399" w:rsidRDefault="00711E96" w:rsidP="00711E96">
      <w:pPr>
        <w:ind w:firstLine="454"/>
        <w:rPr>
          <w:rFonts w:eastAsia="Calibri" w:cs="Times New Roman"/>
          <w:color w:val="auto"/>
        </w:rPr>
      </w:pPr>
      <w:r w:rsidRPr="00B05399">
        <w:rPr>
          <w:rFonts w:eastAsia="Calibri" w:cs="Times New Roman"/>
          <w:color w:val="auto"/>
        </w:rPr>
        <w:t>(2) Početna osnovna plaća iz stavka (1) ovoga članka predstavlja samo iznos plaće, bez dijela plaće na osnovi mirovinskoga staža.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Dodatci na plaću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30.</w:t>
      </w:r>
      <w:r w:rsidRPr="00B05399">
        <w:rPr>
          <w:rFonts w:eastAsia="Calibri" w:cs="Times New Roman"/>
          <w:color w:val="auto"/>
        </w:rPr>
        <w:br/>
      </w:r>
      <w:r w:rsidRPr="00B05399">
        <w:rPr>
          <w:rFonts w:eastAsia="Calibri" w:cs="Times New Roman"/>
          <w:b/>
          <w:color w:val="auto"/>
        </w:rPr>
        <w:t>(Vrste dodataka na plaću)</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 u osnovnoj školi ima pravo na dodatak na plaću koji je utvrđen odredbama članka 31. ovoga Kolektivnog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(2) Dodatak na plaću iz stavka (1) ovoga članka sastavni je dio osnovne plaće.</w:t>
      </w:r>
    </w:p>
    <w:p w:rsidR="00711E96" w:rsidRPr="00B05399" w:rsidRDefault="00711E96" w:rsidP="00711E96">
      <w:pPr>
        <w:rPr>
          <w:rFonts w:eastAsia="Times New Roman" w:cs="Times New Roman"/>
          <w:bCs/>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31.</w:t>
      </w:r>
      <w:r w:rsidRPr="00B05399">
        <w:rPr>
          <w:rFonts w:eastAsia="Calibri" w:cs="Times New Roman"/>
          <w:bCs/>
          <w:color w:val="auto"/>
        </w:rPr>
        <w:br/>
      </w:r>
      <w:r w:rsidRPr="00B05399">
        <w:rPr>
          <w:rFonts w:eastAsia="Calibri" w:cs="Times New Roman"/>
          <w:b/>
          <w:color w:val="auto"/>
        </w:rPr>
        <w:t>(Dodatak na plaću na osnovi posebnih uvjeta rada)</w:t>
      </w:r>
    </w:p>
    <w:p w:rsidR="00711E96" w:rsidRPr="00B05399" w:rsidRDefault="00711E96" w:rsidP="00711E96">
      <w:pPr>
        <w:ind w:firstLine="454"/>
        <w:rPr>
          <w:rFonts w:eastAsia="Calibri" w:cs="Times New Roman"/>
          <w:bCs/>
          <w:color w:val="auto"/>
        </w:rPr>
      </w:pPr>
      <w:r w:rsidRPr="00B05399">
        <w:rPr>
          <w:rFonts w:eastAsia="Calibri" w:cs="Times New Roman"/>
          <w:color w:val="auto"/>
        </w:rPr>
        <w:t xml:space="preserve">(1) Dodatak na plaću na osnovi posebnih uvjeta rada </w:t>
      </w:r>
      <w:r w:rsidRPr="00B05399">
        <w:rPr>
          <w:rFonts w:eastAsia="Calibri" w:cs="Times New Roman"/>
          <w:bCs/>
          <w:iCs/>
          <w:color w:val="auto"/>
        </w:rPr>
        <w:t xml:space="preserve">zaposleniku </w:t>
      </w:r>
      <w:r w:rsidRPr="00B05399">
        <w:rPr>
          <w:rFonts w:eastAsia="Calibri" w:cs="Times New Roman"/>
          <w:color w:val="auto"/>
        </w:rPr>
        <w:t>koji radi na poslovima neposrednog odgojno-obrazovnoga rada u otežanim uvjetima rada, utvrđenim pravilnikom o radu, iznosi do 20 %, i to:</w:t>
      </w:r>
    </w:p>
    <w:p w:rsidR="00711E96" w:rsidRPr="00B05399" w:rsidRDefault="00711E96" w:rsidP="00711E96">
      <w:pPr>
        <w:ind w:firstLine="454"/>
        <w:rPr>
          <w:rFonts w:eastAsia="Calibri" w:cs="Times New Roman"/>
          <w:bCs/>
          <w:color w:val="auto"/>
        </w:rPr>
      </w:pPr>
      <w:r w:rsidRPr="00B05399">
        <w:rPr>
          <w:rFonts w:eastAsia="Calibri" w:cs="Times New Roman"/>
          <w:color w:val="auto"/>
        </w:rPr>
        <w:t>a) za rad u kombiniranim odjelima s dva razreda...................................................................................10 %;</w:t>
      </w:r>
    </w:p>
    <w:p w:rsidR="00711E96" w:rsidRPr="00B05399" w:rsidRDefault="00711E96" w:rsidP="00711E96">
      <w:pPr>
        <w:ind w:firstLine="454"/>
        <w:rPr>
          <w:rFonts w:eastAsia="Calibri" w:cs="Times New Roman"/>
          <w:bCs/>
          <w:color w:val="auto"/>
        </w:rPr>
      </w:pPr>
      <w:r w:rsidRPr="00B05399">
        <w:rPr>
          <w:rFonts w:eastAsia="Calibri" w:cs="Times New Roman"/>
          <w:color w:val="auto"/>
        </w:rPr>
        <w:t>b) za rad u kombiniranim odjelima s tri razreda.....................................................................................15 %;</w:t>
      </w:r>
    </w:p>
    <w:p w:rsidR="00711E96" w:rsidRPr="00B05399" w:rsidRDefault="00711E96" w:rsidP="00711E96">
      <w:pPr>
        <w:ind w:firstLine="454"/>
        <w:rPr>
          <w:rFonts w:eastAsia="Calibri" w:cs="Times New Roman"/>
          <w:bCs/>
          <w:color w:val="auto"/>
        </w:rPr>
      </w:pPr>
      <w:r w:rsidRPr="00B05399">
        <w:rPr>
          <w:rFonts w:eastAsia="Calibri" w:cs="Times New Roman"/>
          <w:color w:val="auto"/>
        </w:rPr>
        <w:t>c) za rad u kombiniranim odjelima s četiri i više razreda.........................................................................20 %;</w:t>
      </w:r>
    </w:p>
    <w:p w:rsidR="00711E96" w:rsidRPr="00B05399" w:rsidRDefault="00711E96" w:rsidP="00711E96">
      <w:pPr>
        <w:ind w:firstLine="454"/>
        <w:rPr>
          <w:rFonts w:eastAsia="Calibri" w:cs="Times New Roman"/>
          <w:bCs/>
          <w:color w:val="auto"/>
        </w:rPr>
      </w:pPr>
      <w:r w:rsidRPr="00B05399">
        <w:rPr>
          <w:rFonts w:eastAsia="Calibri" w:cs="Times New Roman"/>
          <w:color w:val="auto"/>
        </w:rPr>
        <w:t>d) za rad u specijalnim odjelima pri redovnoj osnovnoj školi.................................................................10 %;</w:t>
      </w:r>
    </w:p>
    <w:p w:rsidR="00711E96" w:rsidRPr="00B05399" w:rsidRDefault="00711E96" w:rsidP="00711E96">
      <w:pPr>
        <w:ind w:firstLine="454"/>
        <w:rPr>
          <w:rFonts w:eastAsia="Calibri" w:cs="Times New Roman"/>
          <w:bCs/>
          <w:color w:val="auto"/>
        </w:rPr>
      </w:pPr>
      <w:r w:rsidRPr="00B05399">
        <w:rPr>
          <w:rFonts w:eastAsia="Calibri" w:cs="Times New Roman"/>
          <w:color w:val="auto"/>
        </w:rPr>
        <w:t>e) za izvođenje nastave u dvjema školama i u više škola, s punom normom – uvećanje na osnovnu plaću od………………………………………………………………………………………………………………...1 %;</w:t>
      </w:r>
    </w:p>
    <w:p w:rsidR="00711E96" w:rsidRPr="00B05399" w:rsidRDefault="00711E96" w:rsidP="00711E96">
      <w:pPr>
        <w:ind w:firstLine="454"/>
        <w:rPr>
          <w:rFonts w:eastAsia="Calibri" w:cs="Times New Roman"/>
          <w:bCs/>
          <w:color w:val="auto"/>
        </w:rPr>
      </w:pPr>
      <w:r w:rsidRPr="00B05399">
        <w:rPr>
          <w:rFonts w:eastAsia="Calibri" w:cs="Times New Roman"/>
          <w:color w:val="auto"/>
        </w:rPr>
        <w:t>f) za rad u istoj školi na različitim lokacijama tijekom radnoga dana........................................................1 %;</w:t>
      </w:r>
    </w:p>
    <w:p w:rsidR="00711E96" w:rsidRPr="00B05399" w:rsidRDefault="00711E96" w:rsidP="00711E96">
      <w:pPr>
        <w:ind w:firstLine="454"/>
        <w:rPr>
          <w:rFonts w:eastAsia="Calibri" w:cs="Times New Roman"/>
          <w:bCs/>
          <w:color w:val="auto"/>
        </w:rPr>
      </w:pPr>
      <w:r w:rsidRPr="00B05399">
        <w:rPr>
          <w:rFonts w:eastAsia="Calibri" w:cs="Times New Roman"/>
          <w:color w:val="auto"/>
        </w:rPr>
        <w:lastRenderedPageBreak/>
        <w:t>g) za druge uvjete koji se, uz suglasnost i propis Ministarstva, jednako za sve škole, kategoriziraju kao otežani ..................................................................................................................................................................do 5 %;</w:t>
      </w:r>
    </w:p>
    <w:p w:rsidR="00711E96" w:rsidRPr="00B05399" w:rsidRDefault="00711E96" w:rsidP="00711E96">
      <w:pPr>
        <w:ind w:firstLine="454"/>
        <w:rPr>
          <w:rFonts w:eastAsia="Calibri" w:cs="Times New Roman"/>
          <w:bCs/>
          <w:color w:val="auto"/>
        </w:rPr>
      </w:pPr>
      <w:r w:rsidRPr="00B05399">
        <w:rPr>
          <w:rFonts w:eastAsia="Calibri" w:cs="Times New Roman"/>
          <w:color w:val="auto"/>
        </w:rPr>
        <w:t>h) za predavanje dvaju ili više predmeta u predmetnoj nastavi koje predaje nastavnik koji ima punu nastavnu normu, posebni dodatak iznosi......................................................................................................................1 %;</w:t>
      </w:r>
    </w:p>
    <w:p w:rsidR="00711E96" w:rsidRPr="00B05399" w:rsidRDefault="00711E96" w:rsidP="00711E96">
      <w:pPr>
        <w:ind w:firstLine="454"/>
        <w:rPr>
          <w:rFonts w:eastAsia="Calibri" w:cs="Times New Roman"/>
          <w:color w:val="auto"/>
        </w:rPr>
      </w:pPr>
      <w:r w:rsidRPr="00B05399">
        <w:rPr>
          <w:rFonts w:eastAsia="Calibri" w:cs="Times New Roman"/>
          <w:color w:val="auto"/>
        </w:rPr>
        <w:t>i) za rad ložača u kotlovnici na kruto gorivo u vremenu od 15. listopada do 15. travnja iduće godine, uvećanje na osnovnu plaću od……………………..………………………………………………………………..….3 %.</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(2) Prava iz stavka (1) ovoga članka, osim točke i), odnose se isključivo na </w:t>
      </w:r>
      <w:r w:rsidRPr="00B05399">
        <w:rPr>
          <w:rFonts w:eastAsia="Calibri" w:cs="Times New Roman"/>
          <w:bCs/>
          <w:iCs/>
          <w:color w:val="auto"/>
        </w:rPr>
        <w:t xml:space="preserve">školsku </w:t>
      </w:r>
      <w:r w:rsidRPr="00B05399">
        <w:rPr>
          <w:rFonts w:eastAsia="Calibri" w:cs="Times New Roman"/>
          <w:color w:val="auto"/>
        </w:rPr>
        <w:t>godinu.</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VII. NAKNADE KOJE PRIPADAJU ZAPOSLENICIMA U OSNOVNIM ŠKOLAMA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32.</w:t>
      </w:r>
      <w:r w:rsidRPr="00B05399">
        <w:rPr>
          <w:rFonts w:eastAsia="Calibri" w:cs="Times New Roman"/>
          <w:color w:val="auto"/>
        </w:rPr>
        <w:br/>
      </w:r>
      <w:r w:rsidRPr="00B05399">
        <w:rPr>
          <w:rFonts w:eastAsia="Calibri" w:cs="Times New Roman"/>
          <w:b/>
          <w:color w:val="auto"/>
        </w:rPr>
        <w:t>(Naknada za prijevoz na posao i s posla)</w:t>
      </w:r>
    </w:p>
    <w:p w:rsidR="00711E96" w:rsidRPr="00B05399" w:rsidRDefault="00711E96" w:rsidP="00711E96">
      <w:pPr>
        <w:ind w:firstLine="454"/>
        <w:rPr>
          <w:rFonts w:eastAsia="Calibri" w:cs="Times New Roman"/>
          <w:color w:val="auto"/>
        </w:rPr>
      </w:pPr>
      <w:r w:rsidRPr="00B05399">
        <w:rPr>
          <w:rFonts w:eastAsia="Calibri" w:cs="Times New Roman"/>
          <w:color w:val="auto"/>
        </w:rPr>
        <w:t>(1) Djelatniku zaposlenom u osnovnoj školi kojemu nije organiziran prijevoz na posao i s posla a čije je mjesto stanovanja od mjesta rada udaljeno minimalno 2 km, pripada naknada za troškove prijevoza, čija će visina i način utvrđivanja biti uređeni posebnim propisom Vlade Kantona, jedinstveno kao i za ostale korisnike Proračuna i u skladu sa zakonom.</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t>(2) Naknada iz stavka (1) ovoga članka isplaćivat će se u skladu s uredbom Vlade Kantona kojom se uređuje ovaj vid naknade i koja se primjenjuje za sve zaposlenike čija se plaća isplaćuje iz Proračuna.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33.</w:t>
      </w:r>
      <w:r w:rsidRPr="00B05399">
        <w:rPr>
          <w:rFonts w:eastAsia="Calibri" w:cs="Times New Roman"/>
          <w:color w:val="auto"/>
        </w:rPr>
        <w:br/>
      </w:r>
      <w:r w:rsidRPr="00B05399">
        <w:rPr>
          <w:rFonts w:eastAsia="Calibri" w:cs="Times New Roman"/>
          <w:b/>
          <w:color w:val="auto"/>
        </w:rPr>
        <w:t>(Naknada za odvojeni život od obitelji</w:t>
      </w:r>
      <w:r w:rsidRPr="00B05399">
        <w:rPr>
          <w:rFonts w:eastAsia="Calibri" w:cs="Times New Roman"/>
          <w:b/>
          <w:color w:val="auto"/>
        </w:rPr>
        <w:br/>
        <w:t>i smještaj u mjestu rada)</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(1) Ako </w:t>
      </w:r>
      <w:r w:rsidRPr="00B05399">
        <w:rPr>
          <w:rFonts w:eastAsia="Calibri" w:cs="Times New Roman"/>
          <w:bCs/>
          <w:iCs/>
          <w:color w:val="auto"/>
        </w:rPr>
        <w:t xml:space="preserve">zaposlenik </w:t>
      </w:r>
      <w:r w:rsidRPr="00B05399">
        <w:rPr>
          <w:rFonts w:eastAsia="Calibri" w:cs="Times New Roman"/>
          <w:color w:val="auto"/>
        </w:rPr>
        <w:t>radi u mjestu izvan mjesta prebivališta svoje obitelji, pripada mu naknada za odvojeni život od obitelji ako je mjesto prebivališta udaljeno od mjesta rada više od 70 km; visina naknade utvrđena je u iznosu od 200,00 KM; te naknada troškova prijevoza za vrijeme tjednoga odmora / vikend-karta, kao i za vrijeme državnih blagdana i u neradne dane u koje se, prema zakonu, ne radi.</w:t>
      </w:r>
    </w:p>
    <w:p w:rsidR="00711E96" w:rsidRPr="00B05399" w:rsidRDefault="00711E96" w:rsidP="00711E96">
      <w:pPr>
        <w:ind w:firstLine="454"/>
        <w:rPr>
          <w:rFonts w:eastAsia="Calibri" w:cs="Times New Roman"/>
          <w:color w:val="auto"/>
        </w:rPr>
      </w:pPr>
      <w:r w:rsidRPr="00B05399">
        <w:rPr>
          <w:rFonts w:eastAsia="Calibri" w:cs="Times New Roman"/>
          <w:color w:val="auto"/>
        </w:rPr>
        <w:t>(2) Pravo iz stavka (1) ovoga članka ostvaruje se na osnovi zaposlenikova pisanog zahtjeva, uz koji se prilaže dokaz o prebivalištu i ugovor o korištenju smještaja, u skladu s člankom 3. Uredbe o naknadama koje nemaju karakter plaće i dodatku na plaću („Službene novine Kantona Središnja Bosna“, broj: 3/12, 5/12, 10/14, 2/18 i 2/19).</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 može koristiti pravo iz članka 32. ovoga Kolektivnog ugovora i iz stavka (1) ovoga članka. Prava iz članka 32. ovoga Kolektivnog ugovora i stavka (1) ovoga članka međusobno se isključuju.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34.</w:t>
      </w:r>
      <w:r w:rsidRPr="00B05399">
        <w:rPr>
          <w:rFonts w:eastAsia="Calibri" w:cs="Times New Roman"/>
          <w:b/>
          <w:color w:val="auto"/>
        </w:rPr>
        <w:br/>
        <w:t>(Naknada u slučaju ozljede na radu,</w:t>
      </w:r>
      <w:r w:rsidRPr="00B05399">
        <w:rPr>
          <w:rFonts w:eastAsia="Calibri" w:cs="Times New Roman"/>
          <w:b/>
          <w:color w:val="auto"/>
        </w:rPr>
        <w:br/>
        <w:t>teške bolesti, invalidnosti i smrti)</w:t>
      </w:r>
    </w:p>
    <w:p w:rsidR="00711E96" w:rsidRPr="00B05399" w:rsidRDefault="00711E96" w:rsidP="00711E96">
      <w:pPr>
        <w:ind w:firstLine="454"/>
        <w:rPr>
          <w:rFonts w:eastAsia="Calibri" w:cs="Times New Roman"/>
          <w:color w:val="auto"/>
        </w:rPr>
      </w:pPr>
      <w:r w:rsidRPr="00B05399">
        <w:rPr>
          <w:rFonts w:eastAsia="Calibri" w:cs="Times New Roman"/>
          <w:color w:val="auto"/>
        </w:rPr>
        <w:t>(1) U slučaju teške invalidnosti zaposlenika u osnovnoj školi ili člana njegove uže obitelji, isplaćuje se jednokratna novčana pomoć u iznosu dviju prosječnih netoplaća isplaćenih u Federaciji, prema posljednjem objavljenom statističkom podatku, a teškom invalidnošću smatra se invalidnost od najmanje 60 %, što se dokazuje posebnim rješenjem.</w:t>
      </w:r>
    </w:p>
    <w:p w:rsidR="00711E96" w:rsidRPr="00B05399" w:rsidRDefault="00711E96" w:rsidP="00711E96">
      <w:pPr>
        <w:ind w:firstLine="454"/>
        <w:rPr>
          <w:rFonts w:eastAsia="Calibri" w:cs="Times New Roman"/>
          <w:color w:val="auto"/>
        </w:rPr>
      </w:pPr>
      <w:r w:rsidRPr="00B05399">
        <w:rPr>
          <w:rFonts w:eastAsia="Calibri" w:cs="Times New Roman"/>
          <w:color w:val="auto"/>
        </w:rPr>
        <w:t>(2) U slučaju ozljede na radu ili teške bolesti zaposlenika u osnovnoj školi ili člana njegove uže obitelji, isplaćuje se jednokratna novčana pomoć u iznosu jedne prosječne netoplaće isplaćene u Federaciji, prema posljednjem objavljenom statističkom podatku, u skladu s Naredbom o Listi teških bolesti i teških tjelesnih ozljeda na osnovi kojih se ostvaruje naknada u slučaju teške invalidnosti ili teške bolesti („Službene novine Kantona Središnja Bosna“, broj 8/06).</w:t>
      </w:r>
    </w:p>
    <w:p w:rsidR="00711E96" w:rsidRPr="00B05399" w:rsidRDefault="00711E96" w:rsidP="00711E96">
      <w:pPr>
        <w:ind w:firstLine="454"/>
        <w:rPr>
          <w:rFonts w:eastAsia="Calibri" w:cs="Times New Roman"/>
          <w:color w:val="auto"/>
        </w:rPr>
      </w:pPr>
      <w:r w:rsidRPr="00B05399">
        <w:rPr>
          <w:rFonts w:eastAsia="Calibri" w:cs="Times New Roman"/>
          <w:color w:val="auto"/>
        </w:rPr>
        <w:t>(3) U slučaju smrti djelatnika zaposlenog u osnovnoj školi, njegovoj obitelji isplaćuje se naknada za troškove pogreba u iznosu triju prosječnih netoplaća isplaćenih u Federaciji, prema posljednjem objavljenom statističkom podatku.</w:t>
      </w:r>
    </w:p>
    <w:p w:rsidR="00711E96" w:rsidRPr="00B05399" w:rsidRDefault="00711E96" w:rsidP="00711E96">
      <w:pPr>
        <w:ind w:firstLine="454"/>
        <w:rPr>
          <w:rFonts w:eastAsia="Calibri" w:cs="Times New Roman"/>
          <w:color w:val="auto"/>
        </w:rPr>
      </w:pPr>
      <w:r w:rsidRPr="00B05399">
        <w:rPr>
          <w:rFonts w:eastAsia="Calibri" w:cs="Times New Roman"/>
          <w:color w:val="auto"/>
        </w:rPr>
        <w:t>(4) U slučaju smrti člana uže obitelji zaposlenika u osnovnoj školi, isplaćuje se naknada u visini dviju prosječnih netoplaća isplaćenih u Federaciji, prema posljednjem objavljenom statističkom podatku.</w:t>
      </w:r>
    </w:p>
    <w:p w:rsidR="00711E96" w:rsidRPr="00B05399" w:rsidRDefault="00711E96" w:rsidP="00711E96">
      <w:pPr>
        <w:ind w:firstLine="454"/>
        <w:rPr>
          <w:rFonts w:eastAsia="Calibri" w:cs="Times New Roman"/>
          <w:color w:val="auto"/>
        </w:rPr>
      </w:pPr>
      <w:r w:rsidRPr="00B05399">
        <w:rPr>
          <w:rFonts w:eastAsia="Calibri" w:cs="Times New Roman"/>
          <w:color w:val="auto"/>
        </w:rPr>
        <w:t>(5) Članom uže obitelji, u smislu stavaka (1), (2) i (4) ovoga članka, smatraju se:</w:t>
      </w:r>
    </w:p>
    <w:p w:rsidR="00711E96" w:rsidRPr="00B05399" w:rsidRDefault="00711E96" w:rsidP="00711E96">
      <w:pPr>
        <w:ind w:firstLine="454"/>
        <w:rPr>
          <w:rFonts w:eastAsia="Calibri" w:cs="Times New Roman"/>
          <w:color w:val="auto"/>
        </w:rPr>
      </w:pPr>
      <w:r w:rsidRPr="00B05399">
        <w:rPr>
          <w:rFonts w:eastAsia="Calibri" w:cs="Times New Roman"/>
          <w:color w:val="auto"/>
        </w:rPr>
        <w:t>a) bračni i izvanbračni drug ako žive u zajedničkom kućanstvu;</w:t>
      </w:r>
    </w:p>
    <w:p w:rsidR="00711E96" w:rsidRPr="00B05399" w:rsidRDefault="00711E96" w:rsidP="00711E96">
      <w:pPr>
        <w:ind w:firstLine="454"/>
        <w:rPr>
          <w:rFonts w:eastAsia="Calibri" w:cs="Times New Roman"/>
          <w:color w:val="auto"/>
        </w:rPr>
      </w:pPr>
      <w:r w:rsidRPr="00B05399">
        <w:rPr>
          <w:rFonts w:eastAsia="Calibri" w:cs="Times New Roman"/>
          <w:color w:val="auto"/>
        </w:rPr>
        <w:t>b) dijete (bračno, izvanbračno, posvojeno, pastorče i dijete bez roditelja uzeto na uzdržavanje) do 18 godina odnosno 26 godina života ako je na redovnom školovanju i nije u radnom odnosu, a dijete nesposobno za rad, bez obzira na životnu dob;</w:t>
      </w:r>
    </w:p>
    <w:p w:rsidR="00711E96" w:rsidRPr="00B05399" w:rsidRDefault="00711E96" w:rsidP="00711E96">
      <w:pPr>
        <w:ind w:firstLine="454"/>
        <w:rPr>
          <w:rFonts w:eastAsia="Calibri" w:cs="Times New Roman"/>
          <w:color w:val="auto"/>
        </w:rPr>
      </w:pPr>
      <w:r w:rsidRPr="00B05399">
        <w:rPr>
          <w:rFonts w:eastAsia="Calibri" w:cs="Times New Roman"/>
          <w:color w:val="auto"/>
        </w:rPr>
        <w:t>c) roditelji (otac, majka, očuh, maćeha i posvojitelji);</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d) braća i sestre bez roditelja, do 18 godina odnosno 26 godina života ako su na redovnom školovanju i nemaju drugih prihoda, nego ih korisnik naknade stvarno uzdržava, ili je obveza njihova uzdržavanja zakonom utvrđena, a ako su nesposobni za rad, bez obzira na životnu dob, pod uvjetom da s njima živi u zajedničkom </w:t>
      </w:r>
      <w:r w:rsidRPr="00B05399">
        <w:rPr>
          <w:rFonts w:eastAsia="Calibri" w:cs="Times New Roman"/>
          <w:color w:val="auto"/>
        </w:rPr>
        <w:lastRenderedPageBreak/>
        <w:t>kućanstvu, te unučad ako nemaju roditelja i žive u zajedničkom kućanstvu s djelatnikom zaposlenim u osnovnoj školi.</w:t>
      </w:r>
    </w:p>
    <w:p w:rsidR="00711E96" w:rsidRPr="00B05399" w:rsidRDefault="00711E96" w:rsidP="00711E96">
      <w:pPr>
        <w:ind w:firstLine="454"/>
        <w:rPr>
          <w:rFonts w:eastAsia="Calibri" w:cs="Times New Roman"/>
          <w:color w:val="auto"/>
        </w:rPr>
      </w:pPr>
      <w:r w:rsidRPr="00B05399">
        <w:rPr>
          <w:rFonts w:eastAsia="Calibri" w:cs="Times New Roman"/>
          <w:color w:val="auto"/>
        </w:rPr>
        <w:t>(6) Ako u osnovnoj školi rade dva člana ili više članova obitelji, naknada iz stavka (3) ovoga članka isplaćuje se samo jednom zaposlenom članu obitelji ili procentualno svim članovima obitelji zaposlenim u školi.</w:t>
      </w:r>
    </w:p>
    <w:p w:rsidR="00711E96" w:rsidRPr="00B05399" w:rsidRDefault="00711E96" w:rsidP="00711E96">
      <w:pPr>
        <w:ind w:firstLine="454"/>
        <w:rPr>
          <w:rFonts w:eastAsia="Calibri" w:cs="Times New Roman"/>
          <w:color w:val="auto"/>
        </w:rPr>
      </w:pPr>
      <w:r w:rsidRPr="00B05399">
        <w:rPr>
          <w:rFonts w:eastAsia="Calibri" w:cs="Times New Roman"/>
          <w:color w:val="auto"/>
        </w:rPr>
        <w:t>(7) Zaposlenik u osnovnoj školi ima pravo na osiguranje od posljedica nesretnoga slučaja, s uključenim rizikom prirodne smrti, za vrijeme trajanja radnoga odnosa u osnovnoj školi.</w:t>
      </w:r>
    </w:p>
    <w:p w:rsidR="00711E96" w:rsidRPr="00B05399" w:rsidRDefault="00711E96" w:rsidP="00711E96">
      <w:pPr>
        <w:ind w:firstLine="454"/>
        <w:rPr>
          <w:rFonts w:eastAsia="Calibri" w:cs="Times New Roman"/>
          <w:color w:val="auto"/>
        </w:rPr>
      </w:pPr>
      <w:r w:rsidRPr="00B05399">
        <w:rPr>
          <w:rFonts w:eastAsia="Calibri" w:cs="Times New Roman"/>
          <w:color w:val="auto"/>
        </w:rPr>
        <w:t>(8) Iznos osiguranja iz stavka (7) ovoga članka određuje se prema polici osiguranja od posljedica nesretnoga slučaja odnosno polici osiguranja od prirodne smrti.</w:t>
      </w:r>
    </w:p>
    <w:p w:rsidR="00711E96" w:rsidRPr="00B05399" w:rsidRDefault="00711E96" w:rsidP="00711E96">
      <w:pPr>
        <w:ind w:firstLine="454"/>
        <w:rPr>
          <w:rFonts w:eastAsia="Calibri" w:cs="Times New Roman"/>
          <w:color w:val="auto"/>
        </w:rPr>
      </w:pPr>
      <w:r w:rsidRPr="00B05399">
        <w:rPr>
          <w:rFonts w:eastAsia="Calibri" w:cs="Times New Roman"/>
          <w:color w:val="auto"/>
        </w:rPr>
        <w:t>(9) Ugovor o osiguranju s odgovarajućom kućom sklapa Služba za zajedničke poslove tijela Kantona Središnja Bosna na temelju informacija koje dostavi ravnatelj osnovne škole za sve zaposlenike u toj osnovnoj školi, u skladu s Kolektivnim ugovorom.</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35.</w:t>
      </w:r>
      <w:r w:rsidRPr="00B05399">
        <w:rPr>
          <w:rFonts w:eastAsia="Calibri" w:cs="Times New Roman"/>
          <w:b/>
          <w:color w:val="auto"/>
        </w:rPr>
        <w:br/>
        <w:t>(Naknada za prekovremeni rad, rad u neradne dane,</w:t>
      </w:r>
      <w:r w:rsidRPr="00B05399">
        <w:rPr>
          <w:rFonts w:eastAsia="Calibri" w:cs="Times New Roman"/>
          <w:b/>
          <w:color w:val="auto"/>
        </w:rPr>
        <w:br/>
        <w:t>noćni rad i rad u dane državnih blagdana)</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Zaposleniku u osnovnoj školi osnovna plaća uvećat će se:</w:t>
      </w:r>
    </w:p>
    <w:p w:rsidR="00711E96" w:rsidRPr="00B05399" w:rsidRDefault="00711E96" w:rsidP="00711E96">
      <w:pPr>
        <w:ind w:firstLine="454"/>
        <w:rPr>
          <w:rFonts w:eastAsia="Calibri" w:cs="Times New Roman"/>
          <w:color w:val="auto"/>
        </w:rPr>
      </w:pPr>
      <w:r w:rsidRPr="00B05399">
        <w:rPr>
          <w:rFonts w:eastAsia="Calibri" w:cs="Times New Roman"/>
          <w:color w:val="auto"/>
        </w:rPr>
        <w:t>a) najmanje za 25 % za prekovremeni rad;</w:t>
      </w:r>
    </w:p>
    <w:p w:rsidR="00711E96" w:rsidRPr="00B05399" w:rsidRDefault="00711E96" w:rsidP="00711E96">
      <w:pPr>
        <w:ind w:firstLine="454"/>
        <w:rPr>
          <w:rFonts w:eastAsia="Calibri" w:cs="Times New Roman"/>
          <w:color w:val="auto"/>
        </w:rPr>
      </w:pPr>
      <w:r w:rsidRPr="00B05399">
        <w:rPr>
          <w:rFonts w:eastAsia="Calibri" w:cs="Times New Roman"/>
          <w:color w:val="auto"/>
        </w:rPr>
        <w:t>b) najmanje za 15 % za rad u neradne dane;</w:t>
      </w:r>
    </w:p>
    <w:p w:rsidR="00711E96" w:rsidRPr="00B05399" w:rsidRDefault="00711E96" w:rsidP="00711E96">
      <w:pPr>
        <w:ind w:firstLine="454"/>
        <w:rPr>
          <w:rFonts w:eastAsia="Calibri" w:cs="Times New Roman"/>
          <w:color w:val="auto"/>
        </w:rPr>
      </w:pPr>
      <w:r w:rsidRPr="00B05399">
        <w:rPr>
          <w:rFonts w:eastAsia="Calibri" w:cs="Times New Roman"/>
          <w:color w:val="auto"/>
        </w:rPr>
        <w:t>c) najmanje za 25 % za noćni rad;</w:t>
      </w:r>
    </w:p>
    <w:p w:rsidR="00711E96" w:rsidRPr="00B05399" w:rsidRDefault="00711E96" w:rsidP="00711E96">
      <w:pPr>
        <w:ind w:firstLine="454"/>
        <w:rPr>
          <w:rFonts w:eastAsia="Calibri" w:cs="Times New Roman"/>
          <w:color w:val="auto"/>
        </w:rPr>
      </w:pPr>
      <w:r w:rsidRPr="00B05399">
        <w:rPr>
          <w:rFonts w:eastAsia="Calibri" w:cs="Times New Roman"/>
          <w:color w:val="auto"/>
        </w:rPr>
        <w:t>d) najmanje za 40 % za rad u državne blagdane.</w:t>
      </w:r>
    </w:p>
    <w:p w:rsidR="00711E96" w:rsidRPr="00B05399" w:rsidRDefault="00711E96" w:rsidP="00711E96">
      <w:pPr>
        <w:ind w:firstLine="454"/>
        <w:rPr>
          <w:rFonts w:eastAsia="Calibri" w:cs="Times New Roman"/>
          <w:color w:val="auto"/>
        </w:rPr>
      </w:pPr>
      <w:r w:rsidRPr="00B05399">
        <w:rPr>
          <w:rFonts w:eastAsia="Calibri" w:cs="Times New Roman"/>
          <w:color w:val="auto"/>
        </w:rPr>
        <w:t>(2) Naknade odnosno uvećanja plaće iz stavka (1) ovoga članka ostvaruju se donošenjem rješenja, koje donosi ravnatelj škole, u kojemu će biti precizno naznačena vrsta poslova te razdoblje obavljanja poslova i broj njihovih izvršitelja.</w:t>
      </w:r>
    </w:p>
    <w:p w:rsidR="00711E96" w:rsidRPr="00B05399" w:rsidRDefault="00711E96" w:rsidP="00711E96">
      <w:pPr>
        <w:ind w:firstLine="454"/>
        <w:rPr>
          <w:rFonts w:eastAsia="Calibri" w:cs="Times New Roman"/>
          <w:color w:val="auto"/>
        </w:rPr>
      </w:pPr>
      <w:r w:rsidRPr="00B05399">
        <w:rPr>
          <w:rFonts w:eastAsia="Calibri" w:cs="Times New Roman"/>
          <w:color w:val="auto"/>
        </w:rPr>
        <w:t>(3) Naknada iz stavka (1) ovoga članka obračunava se od osnovne plaće, bez dijela plaće na osnovi mirovinskoga staža, i sastavni je dio plaće koji će se isplaćivati, jednako kao i za ostale korisnike Proračuna, u skladu s posebnom uredbom Vlade Kantona.</w:t>
      </w:r>
    </w:p>
    <w:p w:rsidR="00711E96" w:rsidRPr="00B05399" w:rsidRDefault="00711E96" w:rsidP="00711E96">
      <w:pPr>
        <w:ind w:firstLine="454"/>
        <w:rPr>
          <w:rFonts w:eastAsia="Calibri" w:cs="Times New Roman"/>
          <w:color w:val="auto"/>
        </w:rPr>
      </w:pPr>
      <w:r w:rsidRPr="00B05399">
        <w:rPr>
          <w:rFonts w:eastAsia="Calibri" w:cs="Times New Roman"/>
          <w:color w:val="auto"/>
        </w:rPr>
        <w:t>(4) Dodatci na plaću prema stavku (1) ovoga članka međusobno se ne isključuju.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36.</w:t>
      </w:r>
      <w:r w:rsidRPr="00B05399">
        <w:rPr>
          <w:rFonts w:eastAsia="Calibri" w:cs="Times New Roman"/>
          <w:b/>
          <w:color w:val="auto"/>
        </w:rPr>
        <w:br/>
        <w:t>(Naknada za prehranu tijekom rada)</w:t>
      </w:r>
    </w:p>
    <w:p w:rsidR="00711E96" w:rsidRPr="00B05399" w:rsidRDefault="00711E96" w:rsidP="00711E96">
      <w:pPr>
        <w:ind w:firstLine="454"/>
        <w:rPr>
          <w:rFonts w:eastAsia="Calibri" w:cs="Times New Roman"/>
          <w:color w:val="auto"/>
        </w:rPr>
      </w:pPr>
      <w:r w:rsidRPr="00B05399">
        <w:rPr>
          <w:rFonts w:eastAsia="Calibri" w:cs="Times New Roman"/>
          <w:color w:val="auto"/>
        </w:rPr>
        <w:t>Zaposlenici u osnovnim školama imaju pravo na novčanu naknadu za prehranu tijekom rada (topli obrok) u iznosu od 1 % prosječne netoplaće isplaćene u Federaciji, prema posljednjem objavljenom statističkom podatku, prije donošenja Proračuna, jednako za sve korisnike Proračuna.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37.</w:t>
      </w:r>
      <w:r w:rsidRPr="00B05399">
        <w:rPr>
          <w:rFonts w:eastAsia="Calibri" w:cs="Times New Roman"/>
          <w:b/>
          <w:color w:val="auto"/>
        </w:rPr>
        <w:br/>
        <w:t>(Regres za godišnji odmor)</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Zaposlenici u osnovnim školama imaju pravo na naknadu za regres, za korištenje godišnjega odmora, u iznosu od 50 % prosječne netoplaće isplaćene u Federaciji, prema posljednjem objavljenom statističkom podatku Federalnoga zavoda za statistiku.</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(2) Pravo na regres iz stavka (1) ovoga članka ima svaki </w:t>
      </w:r>
      <w:r w:rsidRPr="00B05399">
        <w:rPr>
          <w:rFonts w:eastAsia="Calibri" w:cs="Times New Roman"/>
          <w:bCs/>
          <w:iCs/>
          <w:color w:val="auto"/>
        </w:rPr>
        <w:t xml:space="preserve">zaposlenik </w:t>
      </w:r>
      <w:r w:rsidRPr="00B05399">
        <w:rPr>
          <w:rFonts w:eastAsia="Calibri" w:cs="Times New Roman"/>
          <w:color w:val="auto"/>
        </w:rPr>
        <w:t>u osnovnoj školi koji je tijekom tekuće školske godine ostvario pravo na korištenje godišnjeg odmora.</w:t>
      </w:r>
    </w:p>
    <w:p w:rsidR="00711E96" w:rsidRPr="00B05399" w:rsidRDefault="00711E96" w:rsidP="00711E96">
      <w:pPr>
        <w:ind w:firstLine="454"/>
        <w:rPr>
          <w:rFonts w:eastAsia="Calibri" w:cs="Times New Roman"/>
          <w:color w:val="auto"/>
        </w:rPr>
      </w:pPr>
      <w:r w:rsidRPr="00B05399">
        <w:rPr>
          <w:rFonts w:eastAsia="Calibri" w:cs="Times New Roman"/>
          <w:color w:val="auto"/>
        </w:rPr>
        <w:t>(3) Svim zaposlenicima iz stavka (2) ovoga članka pripada pravo na regres iz stavka (1) neovisno o postotku norme.</w:t>
      </w:r>
    </w:p>
    <w:p w:rsidR="00711E96" w:rsidRPr="00B05399" w:rsidRDefault="00711E96" w:rsidP="00711E96">
      <w:pPr>
        <w:ind w:firstLine="454"/>
        <w:rPr>
          <w:rFonts w:eastAsia="Calibri" w:cs="Times New Roman"/>
          <w:color w:val="auto"/>
        </w:rPr>
      </w:pPr>
      <w:r w:rsidRPr="00B05399">
        <w:rPr>
          <w:rFonts w:eastAsia="Calibri" w:cs="Times New Roman"/>
          <w:color w:val="auto"/>
        </w:rPr>
        <w:t>(4) Pravo iz stavka (1) ovoga članka zaposlenicima se isplaćuje tijekom cijele kalendarske godine nakon što se zadovolje uvjeti iz stavka (2) ovoga članka.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38.</w:t>
      </w:r>
      <w:r w:rsidRPr="00B05399">
        <w:rPr>
          <w:rFonts w:eastAsia="Times New Roman" w:cs="Times New Roman"/>
          <w:color w:val="auto"/>
        </w:rPr>
        <w:br/>
      </w:r>
      <w:r w:rsidRPr="00B05399">
        <w:rPr>
          <w:rFonts w:eastAsia="Calibri" w:cs="Times New Roman"/>
          <w:b/>
          <w:color w:val="auto"/>
        </w:rPr>
        <w:t>(Naknada za bolovanje)</w:t>
      </w:r>
    </w:p>
    <w:p w:rsidR="00711E96" w:rsidRPr="00B05399" w:rsidRDefault="00711E96" w:rsidP="00711E96">
      <w:pPr>
        <w:ind w:firstLine="454"/>
        <w:rPr>
          <w:rFonts w:eastAsia="Calibri" w:cs="Times New Roman"/>
          <w:color w:val="auto"/>
        </w:rPr>
      </w:pPr>
      <w:r w:rsidRPr="00B05399">
        <w:rPr>
          <w:rFonts w:eastAsia="Calibri" w:cs="Times New Roman"/>
          <w:color w:val="auto"/>
        </w:rPr>
        <w:t>(1) Za vrijeme privremene spriječenosti za rad (bolovanja) do 42 kalendarska dana zaposlenik u osnovnoj školi ima pravo na naknadu plaće u iznosu svoje netoplaće isplaćene za prethodni mjesec.</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(2) Naknada plaće za bolovanje preko 42 dana iz stavka (1) ovoga članka ostvaruje se prema kantonalnom propisu kojim se uređuje naknada za to bolovanje, s tim da razliku do iznosa pune plaće isplaćuje osnovna škola u kojoj je taj </w:t>
      </w:r>
      <w:r w:rsidRPr="00B05399">
        <w:rPr>
          <w:rFonts w:eastAsia="Calibri" w:cs="Times New Roman"/>
          <w:bCs/>
          <w:iCs/>
          <w:color w:val="auto"/>
        </w:rPr>
        <w:t xml:space="preserve">zaposlenik </w:t>
      </w:r>
      <w:r w:rsidRPr="00B05399">
        <w:rPr>
          <w:rFonts w:eastAsia="Calibri" w:cs="Times New Roman"/>
          <w:color w:val="auto"/>
        </w:rPr>
        <w:t>u radnom odnosu.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39.</w:t>
      </w:r>
      <w:r w:rsidRPr="00B05399">
        <w:rPr>
          <w:rFonts w:eastAsia="Calibri" w:cs="Times New Roman"/>
          <w:color w:val="auto"/>
        </w:rPr>
        <w:br/>
      </w:r>
      <w:r w:rsidRPr="00B05399">
        <w:rPr>
          <w:rFonts w:eastAsia="Calibri" w:cs="Times New Roman"/>
          <w:b/>
          <w:color w:val="auto"/>
        </w:rPr>
        <w:t>(Naknada za rodiljni dopust)</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(1) Zaposlenik za vrijeme rodiljnoga dopusta ima pravo na naknadu plaće prema kantonalnim propisima kojima se uređuje ta oblast, prema mjestu uplate doprinosa, s tim da razliku do iznosa pune plaće uplaćuje osnovna škola u kojoj je taj </w:t>
      </w:r>
      <w:r w:rsidRPr="00B05399">
        <w:rPr>
          <w:rFonts w:eastAsia="Calibri" w:cs="Times New Roman"/>
          <w:bCs/>
          <w:iCs/>
          <w:color w:val="auto"/>
        </w:rPr>
        <w:t xml:space="preserve">zaposlenik </w:t>
      </w:r>
      <w:r w:rsidRPr="00B05399">
        <w:rPr>
          <w:rFonts w:eastAsia="Calibri" w:cs="Times New Roman"/>
          <w:color w:val="auto"/>
        </w:rPr>
        <w:t>u radnom odnosu.</w:t>
      </w:r>
    </w:p>
    <w:p w:rsidR="00711E96" w:rsidRPr="00B05399" w:rsidRDefault="00711E96" w:rsidP="00711E96">
      <w:pPr>
        <w:ind w:firstLine="454"/>
        <w:rPr>
          <w:rFonts w:eastAsia="Calibri" w:cs="Times New Roman"/>
          <w:color w:val="auto"/>
        </w:rPr>
      </w:pPr>
      <w:r w:rsidRPr="00B05399">
        <w:rPr>
          <w:rFonts w:eastAsia="Calibri" w:cs="Times New Roman"/>
          <w:color w:val="auto"/>
        </w:rPr>
        <w:lastRenderedPageBreak/>
        <w:t>(2) Roditelju blizanaca, trećeg i svakog sljedećeg djeteta pripada jednokratna novčana naknada u iznosu triju prosječnih plaća isplaćenih u Federaciji, prema posljednjem statističkom podatku.</w:t>
      </w:r>
    </w:p>
    <w:p w:rsidR="00711E96" w:rsidRPr="00B05399" w:rsidRDefault="00711E96" w:rsidP="00711E96">
      <w:pPr>
        <w:ind w:firstLine="454"/>
        <w:rPr>
          <w:rFonts w:eastAsia="Calibri" w:cs="Times New Roman"/>
          <w:color w:val="auto"/>
        </w:rPr>
      </w:pPr>
      <w:r w:rsidRPr="00B05399">
        <w:rPr>
          <w:rFonts w:eastAsia="Calibri" w:cs="Times New Roman"/>
          <w:color w:val="auto"/>
        </w:rPr>
        <w:t>(3) Nakon isteka rodiljskoga dopusta majka blizanaca, trećeg i svakog sljedećeg djeteta ima pravo raditi polovicu punog radnog vremena do navršene dvije godine djetetova života, uz naknadu punog iznosa njezine plaće i pripadajućih naknada.</w:t>
      </w:r>
    </w:p>
    <w:p w:rsidR="00711E96" w:rsidRPr="00B05399" w:rsidRDefault="00711E96" w:rsidP="00711E96">
      <w:pPr>
        <w:ind w:firstLine="454"/>
        <w:rPr>
          <w:rFonts w:eastAsia="Calibri" w:cs="Times New Roman"/>
          <w:color w:val="auto"/>
        </w:rPr>
      </w:pPr>
      <w:r w:rsidRPr="00B05399">
        <w:rPr>
          <w:rFonts w:eastAsia="Calibri" w:cs="Times New Roman"/>
          <w:color w:val="auto"/>
        </w:rPr>
        <w:t>(4) Pravo iz stavka (3) ovoga članka može koristiti djetetov otac ako majka za to vrijeme radi u punom radnom vremenu.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40.</w:t>
      </w:r>
      <w:r w:rsidRPr="00B05399">
        <w:rPr>
          <w:rFonts w:eastAsia="Calibri" w:cs="Times New Roman"/>
          <w:color w:val="auto"/>
        </w:rPr>
        <w:br/>
      </w:r>
      <w:r w:rsidRPr="00B05399">
        <w:rPr>
          <w:rFonts w:eastAsia="Calibri" w:cs="Times New Roman"/>
          <w:b/>
          <w:color w:val="auto"/>
        </w:rPr>
        <w:t>(Otpremnina)</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 u osnovnoj školi ima pravo na otpremninu pri odlasku u mirovinu, u iznosu svojih pet ostvarenih prosječnih netoplaća isplaćenih u prethodnih pet mjeseci.</w:t>
      </w:r>
    </w:p>
    <w:p w:rsidR="00711E96" w:rsidRPr="00B05399" w:rsidRDefault="00711E96" w:rsidP="00711E96">
      <w:pPr>
        <w:ind w:firstLine="454"/>
        <w:rPr>
          <w:rFonts w:eastAsia="Calibri" w:cs="Times New Roman"/>
          <w:color w:val="auto"/>
        </w:rPr>
      </w:pPr>
      <w:r w:rsidRPr="00B05399">
        <w:rPr>
          <w:rFonts w:eastAsia="Calibri" w:cs="Times New Roman"/>
          <w:color w:val="auto"/>
        </w:rPr>
        <w:t>(2) Zaposleniku sa smanjenom normom sati, pri odlasku u mirovinu isplaćuje se pet punih plaća za pripadajući platni razred, isplaćenih za punu normu.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41.</w:t>
      </w:r>
      <w:r w:rsidRPr="00B05399">
        <w:rPr>
          <w:rFonts w:eastAsia="Calibri" w:cs="Times New Roman"/>
          <w:color w:val="auto"/>
        </w:rPr>
        <w:br/>
      </w:r>
      <w:r w:rsidRPr="00B05399">
        <w:rPr>
          <w:rFonts w:eastAsia="Calibri" w:cs="Times New Roman"/>
          <w:b/>
          <w:color w:val="auto"/>
        </w:rPr>
        <w:t>(Naknada u slučaju prekobrojnosti)</w:t>
      </w:r>
    </w:p>
    <w:p w:rsidR="00711E96" w:rsidRPr="00B05399" w:rsidRDefault="00711E96" w:rsidP="00711E96">
      <w:pPr>
        <w:ind w:firstLine="454"/>
        <w:rPr>
          <w:rFonts w:eastAsia="Calibri" w:cs="Times New Roman"/>
          <w:color w:val="auto"/>
        </w:rPr>
      </w:pPr>
      <w:r w:rsidRPr="00B05399">
        <w:rPr>
          <w:rFonts w:eastAsia="Calibri" w:cs="Times New Roman"/>
          <w:bCs/>
          <w:color w:val="auto"/>
        </w:rPr>
        <w:t xml:space="preserve">(1) </w:t>
      </w:r>
      <w:r w:rsidRPr="00B05399">
        <w:rPr>
          <w:rFonts w:eastAsia="Calibri" w:cs="Times New Roman"/>
          <w:color w:val="auto"/>
        </w:rPr>
        <w:t xml:space="preserve">U slučaju prestanka radnoga odnosa </w:t>
      </w:r>
      <w:r w:rsidRPr="00B05399">
        <w:rPr>
          <w:rFonts w:eastAsia="Calibri" w:cs="Times New Roman"/>
          <w:bCs/>
          <w:iCs/>
          <w:color w:val="auto"/>
        </w:rPr>
        <w:t xml:space="preserve">zaposlenika </w:t>
      </w:r>
      <w:r w:rsidRPr="00B05399">
        <w:rPr>
          <w:rFonts w:eastAsia="Calibri" w:cs="Times New Roman"/>
          <w:color w:val="auto"/>
        </w:rPr>
        <w:t xml:space="preserve">u osnovnoj školi zbog prekobrojnosti, taj </w:t>
      </w:r>
      <w:r w:rsidRPr="00B05399">
        <w:rPr>
          <w:rFonts w:eastAsia="Calibri" w:cs="Times New Roman"/>
          <w:bCs/>
          <w:iCs/>
          <w:color w:val="auto"/>
        </w:rPr>
        <w:t xml:space="preserve">zaposlenik </w:t>
      </w:r>
      <w:r w:rsidRPr="00B05399">
        <w:rPr>
          <w:rFonts w:eastAsia="Calibri" w:cs="Times New Roman"/>
          <w:color w:val="auto"/>
        </w:rPr>
        <w:t>ima pravo na naknadu, i to:</w:t>
      </w:r>
    </w:p>
    <w:p w:rsidR="00711E96" w:rsidRPr="00B05399" w:rsidRDefault="00711E96" w:rsidP="00711E96">
      <w:pPr>
        <w:ind w:firstLine="454"/>
        <w:rPr>
          <w:rFonts w:eastAsia="Calibri" w:cs="Times New Roman"/>
          <w:color w:val="auto"/>
        </w:rPr>
      </w:pPr>
      <w:r w:rsidRPr="00B05399">
        <w:rPr>
          <w:rFonts w:eastAsia="Calibri" w:cs="Times New Roman"/>
          <w:color w:val="auto"/>
        </w:rPr>
        <w:t>a) u iznosu svojih triju netoplaća, za radni staž do 10 godina;</w:t>
      </w:r>
    </w:p>
    <w:p w:rsidR="00711E96" w:rsidRPr="00B05399" w:rsidRDefault="00711E96" w:rsidP="00711E96">
      <w:pPr>
        <w:ind w:firstLine="454"/>
        <w:rPr>
          <w:rFonts w:eastAsia="Calibri" w:cs="Times New Roman"/>
          <w:color w:val="auto"/>
        </w:rPr>
      </w:pPr>
      <w:r w:rsidRPr="00B05399">
        <w:rPr>
          <w:rFonts w:eastAsia="Calibri" w:cs="Times New Roman"/>
          <w:color w:val="auto"/>
        </w:rPr>
        <w:t>b) u iznosu svojih šest netoplaća, za radni staž od 11 do 30 godina;</w:t>
      </w:r>
    </w:p>
    <w:p w:rsidR="00711E96" w:rsidRPr="00B05399" w:rsidRDefault="00711E96" w:rsidP="00711E96">
      <w:pPr>
        <w:ind w:firstLine="454"/>
        <w:rPr>
          <w:rFonts w:eastAsia="Calibri" w:cs="Times New Roman"/>
          <w:color w:val="auto"/>
        </w:rPr>
      </w:pPr>
      <w:r w:rsidRPr="00B05399">
        <w:rPr>
          <w:rFonts w:eastAsia="Calibri" w:cs="Times New Roman"/>
          <w:color w:val="auto"/>
        </w:rPr>
        <w:t>c) u iznosu svojih deset netoplaća, za radni staž preko 30 godina.</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t xml:space="preserve">(2) Zaposlenik ima pravo na naknadu za otpremninu u slučaju prekobrojnosti ako je prethodno ostvario dvije godine staža rada na neodređeno vrijeme, </w:t>
      </w:r>
      <w:r w:rsidRPr="00B05399">
        <w:rPr>
          <w:rFonts w:eastAsia="Calibri" w:cs="Times New Roman"/>
          <w:color w:val="auto"/>
        </w:rPr>
        <w:t>osim ako se ugovor otkazuje zbog zaposlenikova kršenja obveze iz radnoga odnosa ili zbog njegova neispunjavanja obveza iz ugovora o radu.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42.</w:t>
      </w:r>
      <w:r w:rsidRPr="00B05399">
        <w:rPr>
          <w:rFonts w:eastAsia="Calibri" w:cs="Times New Roman"/>
          <w:b/>
          <w:color w:val="auto"/>
        </w:rPr>
        <w:br/>
        <w:t>(Pravo na naknadu</w:t>
      </w:r>
      <w:r w:rsidRPr="00B05399">
        <w:rPr>
          <w:rFonts w:eastAsia="Calibri" w:cs="Times New Roman"/>
          <w:b/>
          <w:color w:val="auto"/>
        </w:rPr>
        <w:br/>
        <w:t>za troškove službenoga putovanja)</w:t>
      </w:r>
    </w:p>
    <w:p w:rsidR="00711E96" w:rsidRPr="00B05399" w:rsidRDefault="00711E96" w:rsidP="00711E96">
      <w:pPr>
        <w:ind w:firstLine="454"/>
        <w:rPr>
          <w:rFonts w:eastAsia="Calibri" w:cs="Times New Roman"/>
          <w:color w:val="auto"/>
        </w:rPr>
      </w:pPr>
      <w:r w:rsidRPr="00B05399">
        <w:rPr>
          <w:rFonts w:eastAsia="Calibri" w:cs="Times New Roman"/>
          <w:color w:val="auto"/>
        </w:rPr>
        <w:t>Djelatnik zaposlen u osnovnoj školi ima pravo na naknadu troškova koji nastanu u vezi sa službenim putovanjem u inozemstvo i na području Bosne i Hercegovine, koja se ostvaruje prema odredbama Uredbe o naknadama koje nemaju karakter plaće i dodatku na plaću, u kantonalnim tijelima uprave Kantona Središnja Bosna, kao i za ostale korisnike Proračuna.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Times New Roman" w:cs="Times New Roman"/>
          <w:bCs/>
          <w:iCs/>
          <w:color w:val="auto"/>
        </w:rPr>
      </w:pPr>
      <w:r w:rsidRPr="00B05399">
        <w:rPr>
          <w:rFonts w:eastAsia="Times New Roman" w:cs="Times New Roman"/>
          <w:bCs/>
          <w:iCs/>
          <w:color w:val="auto"/>
        </w:rPr>
        <w:t>Članak 43.</w:t>
      </w:r>
    </w:p>
    <w:p w:rsidR="00711E96" w:rsidRPr="00B05399" w:rsidRDefault="00711E96" w:rsidP="00711E96">
      <w:pPr>
        <w:jc w:val="center"/>
        <w:rPr>
          <w:rFonts w:eastAsia="Times New Roman" w:cs="Times New Roman"/>
          <w:b/>
          <w:bCs/>
          <w:iCs/>
          <w:color w:val="auto"/>
        </w:rPr>
      </w:pPr>
      <w:r w:rsidRPr="00B05399">
        <w:rPr>
          <w:rFonts w:eastAsia="Times New Roman" w:cs="Times New Roman"/>
          <w:b/>
          <w:bCs/>
          <w:iCs/>
          <w:color w:val="auto"/>
        </w:rPr>
        <w:t>(Nagrade za posebna postignuća</w:t>
      </w:r>
      <w:r w:rsidRPr="00B05399">
        <w:rPr>
          <w:rFonts w:eastAsia="Times New Roman" w:cs="Times New Roman"/>
          <w:b/>
          <w:bCs/>
          <w:iCs/>
          <w:color w:val="auto"/>
        </w:rPr>
        <w:br/>
        <w:t>u odgojno-obrazovnom radu)</w:t>
      </w:r>
    </w:p>
    <w:p w:rsidR="00711E96" w:rsidRPr="00B05399" w:rsidRDefault="00711E96" w:rsidP="00711E96">
      <w:pPr>
        <w:ind w:firstLine="454"/>
        <w:rPr>
          <w:rFonts w:eastAsia="Times New Roman" w:cs="Times New Roman"/>
          <w:bCs/>
          <w:iCs/>
          <w:color w:val="auto"/>
        </w:rPr>
      </w:pPr>
      <w:r w:rsidRPr="00B05399">
        <w:rPr>
          <w:rFonts w:eastAsia="Times New Roman" w:cs="Times New Roman"/>
          <w:bCs/>
          <w:iCs/>
          <w:color w:val="auto"/>
        </w:rPr>
        <w:t>Ministarstvo će, uz konzultacije sa sindikatima, u roku od 60 dana od dana stupanja na snagu ovoga Kolektivnog ugovora donijeti pravilnik o priznanjima i nagradama za posebna postignuća, zalaganja, doprinos i uspjeh zaposlenika u osnovnim školama.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VIII. NAKNADA ŠTETE</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44.</w:t>
      </w:r>
      <w:r w:rsidRPr="00B05399">
        <w:rPr>
          <w:rFonts w:eastAsia="Calibri" w:cs="Times New Roman"/>
          <w:b/>
          <w:color w:val="auto"/>
        </w:rPr>
        <w:br/>
        <w:t>(Naknada štete)</w:t>
      </w:r>
    </w:p>
    <w:p w:rsidR="00711E96" w:rsidRPr="00B05399" w:rsidRDefault="00711E96" w:rsidP="00711E96">
      <w:pPr>
        <w:ind w:firstLine="454"/>
        <w:rPr>
          <w:rFonts w:eastAsia="Calibri" w:cs="Times New Roman"/>
          <w:color w:val="auto"/>
        </w:rPr>
      </w:pPr>
      <w:r w:rsidRPr="00B05399">
        <w:rPr>
          <w:rFonts w:eastAsia="Calibri" w:cs="Times New Roman"/>
          <w:color w:val="auto"/>
        </w:rPr>
        <w:t>(1) Poslodavac je dužan nadoknaditi štetu zaposleniku koju on pretrpi na poslu ili u vezi s poslom, prema općim propisima za naknadu štete.</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(2) Ako </w:t>
      </w:r>
      <w:r w:rsidRPr="00B05399">
        <w:rPr>
          <w:rFonts w:eastAsia="Calibri" w:cs="Times New Roman"/>
          <w:bCs/>
          <w:iCs/>
          <w:color w:val="auto"/>
        </w:rPr>
        <w:t xml:space="preserve">zaposlenik </w:t>
      </w:r>
      <w:r w:rsidRPr="00B05399">
        <w:rPr>
          <w:rFonts w:eastAsia="Calibri" w:cs="Times New Roman"/>
          <w:color w:val="auto"/>
        </w:rPr>
        <w:t>na poslu ili u vezi s poslom namjerno ili iz krajnje nepažljivosti prouzroči štetu poslodavcu, mjerodavno tijelo uprave, u skladu sa zakonom, utvrdit će visinu i način naknade štete.</w:t>
      </w:r>
    </w:p>
    <w:p w:rsidR="00711E96" w:rsidRPr="00B05399" w:rsidRDefault="00711E96" w:rsidP="00711E96">
      <w:pPr>
        <w:ind w:firstLine="454"/>
        <w:rPr>
          <w:rFonts w:eastAsia="Calibri" w:cs="Times New Roman"/>
          <w:color w:val="auto"/>
        </w:rPr>
      </w:pPr>
      <w:r w:rsidRPr="00B05399">
        <w:rPr>
          <w:rFonts w:eastAsia="Calibri" w:cs="Times New Roman"/>
          <w:color w:val="auto"/>
        </w:rPr>
        <w:t>(3) Ako se visina naknade štete ne može točno utvrditi, ili bi utvrđivanje visine naknade štete proizvelo nerazmjerne troškove, visina naknade štete može se utvrditi u paušalnom iznosu, na način propisan pravilnikom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(4) Ako je nastala šteta na stvari, poslodavac može dopustiti da se šteta nadoknadi uspostavom prijašnjega stanja stvari, u određenome roku, o trošku </w:t>
      </w:r>
      <w:r w:rsidRPr="00B05399">
        <w:rPr>
          <w:rFonts w:eastAsia="Calibri" w:cs="Times New Roman"/>
          <w:bCs/>
          <w:iCs/>
          <w:color w:val="auto"/>
        </w:rPr>
        <w:t>zaposlenika</w:t>
      </w:r>
      <w:r w:rsidRPr="00B05399">
        <w:rPr>
          <w:rFonts w:eastAsia="Calibri" w:cs="Times New Roman"/>
          <w:color w:val="auto"/>
        </w:rPr>
        <w:t>.</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(5) Poslodavac može </w:t>
      </w:r>
      <w:r w:rsidRPr="00B05399">
        <w:rPr>
          <w:rFonts w:eastAsia="Calibri" w:cs="Times New Roman"/>
          <w:bCs/>
          <w:iCs/>
          <w:color w:val="auto"/>
        </w:rPr>
        <w:t>zaposleniku</w:t>
      </w:r>
      <w:r w:rsidRPr="00B05399">
        <w:rPr>
          <w:rFonts w:eastAsia="Calibri" w:cs="Times New Roman"/>
          <w:color w:val="auto"/>
        </w:rPr>
        <w:t>, na njegov zahtjev, ovisno o njegovu materijalnom stanju, omogućiti plaćanje naknade štete u obrocima.</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(6) Poslodavac može iznos štete umanjiti ili osloboditi </w:t>
      </w:r>
      <w:r w:rsidRPr="00B05399">
        <w:rPr>
          <w:rFonts w:eastAsia="Calibri" w:cs="Times New Roman"/>
          <w:bCs/>
          <w:iCs/>
          <w:color w:val="auto"/>
        </w:rPr>
        <w:t xml:space="preserve">zaposlenika </w:t>
      </w:r>
      <w:r w:rsidRPr="00B05399">
        <w:rPr>
          <w:rFonts w:eastAsia="Calibri" w:cs="Times New Roman"/>
          <w:color w:val="auto"/>
        </w:rPr>
        <w:t>obveze plaćanja štete, ovisno o imovnome stanju i odnosu zaposlenika prema radu.</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IX. STRUČNO USAVRŠAVANJE I OSPOSOBLJAVANJE ZA RAD</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45.</w:t>
      </w:r>
      <w:r w:rsidRPr="00B05399">
        <w:rPr>
          <w:rFonts w:eastAsia="Calibri" w:cs="Times New Roman"/>
          <w:color w:val="auto"/>
        </w:rPr>
        <w:br/>
      </w:r>
      <w:r w:rsidRPr="00B05399">
        <w:rPr>
          <w:rFonts w:eastAsia="Calibri" w:cs="Times New Roman"/>
          <w:b/>
          <w:color w:val="auto"/>
        </w:rPr>
        <w:t>(Stručno usavršavanje i osposobljavanje za rad)</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(1) Poslodavac će omogućiti </w:t>
      </w:r>
      <w:r w:rsidRPr="00B05399">
        <w:rPr>
          <w:rFonts w:eastAsia="Calibri" w:cs="Times New Roman"/>
          <w:bCs/>
          <w:iCs/>
          <w:color w:val="auto"/>
        </w:rPr>
        <w:t xml:space="preserve">zaposleniku </w:t>
      </w:r>
      <w:r w:rsidRPr="00B05399">
        <w:rPr>
          <w:rFonts w:eastAsia="Calibri" w:cs="Times New Roman"/>
          <w:color w:val="auto"/>
        </w:rPr>
        <w:t>tijekom radnoga odnosa osposobljavanje i usavršavanje za rad:</w:t>
      </w:r>
    </w:p>
    <w:p w:rsidR="00711E96" w:rsidRPr="00B05399" w:rsidRDefault="00711E96" w:rsidP="00711E96">
      <w:pPr>
        <w:ind w:firstLine="454"/>
        <w:rPr>
          <w:rFonts w:eastAsia="Calibri" w:cs="Times New Roman"/>
          <w:color w:val="auto"/>
        </w:rPr>
      </w:pPr>
      <w:r w:rsidRPr="00B05399">
        <w:rPr>
          <w:rFonts w:eastAsia="Calibri" w:cs="Times New Roman"/>
          <w:color w:val="auto"/>
        </w:rPr>
        <w:t>a) upućivanjem na stručno usavršavanje;</w:t>
      </w:r>
    </w:p>
    <w:p w:rsidR="00711E96" w:rsidRPr="00B05399" w:rsidRDefault="00711E96" w:rsidP="00711E96">
      <w:pPr>
        <w:ind w:firstLine="454"/>
        <w:rPr>
          <w:rFonts w:eastAsia="Calibri" w:cs="Times New Roman"/>
          <w:color w:val="auto"/>
        </w:rPr>
      </w:pPr>
      <w:r w:rsidRPr="00B05399">
        <w:rPr>
          <w:rFonts w:eastAsia="Calibri" w:cs="Times New Roman"/>
          <w:color w:val="auto"/>
        </w:rPr>
        <w:t>b) prisutnošću organiziranim seminarima i tečajevima.</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(2) Za vrijeme odsutnosti s posla radi osposobljavanja i usavršavanja, uz suglasnost Ministarstva, </w:t>
      </w:r>
      <w:r w:rsidRPr="00B05399">
        <w:rPr>
          <w:rFonts w:eastAsia="Calibri" w:cs="Times New Roman"/>
          <w:bCs/>
          <w:iCs/>
          <w:color w:val="auto"/>
        </w:rPr>
        <w:t xml:space="preserve">zaposleniku </w:t>
      </w:r>
      <w:r w:rsidRPr="00B05399">
        <w:rPr>
          <w:rFonts w:eastAsia="Calibri" w:cs="Times New Roman"/>
          <w:color w:val="auto"/>
        </w:rPr>
        <w:t>pripada pravo na naknadu plaće i naknadu za putne troškove.</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 je dužan usavršavati se i osposobljavati u skladu sa zakonom, ovim Kolektivnim ugovorom i pravilnikom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(4) Prilikom uvođenja novoga načina ustroja nastave, novih nastavnih pomagala ili nastavne tehnike, u skladu s nastavnim planovima i programima te Pravilnikom o pedagoškim mjerilima, poslodavac će omogućiti </w:t>
      </w:r>
      <w:r w:rsidRPr="00B05399">
        <w:rPr>
          <w:rFonts w:eastAsia="Calibri" w:cs="Times New Roman"/>
          <w:bCs/>
          <w:iCs/>
          <w:color w:val="auto"/>
        </w:rPr>
        <w:t xml:space="preserve">zaposleniku </w:t>
      </w:r>
      <w:r w:rsidRPr="00B05399">
        <w:rPr>
          <w:rFonts w:eastAsia="Calibri" w:cs="Times New Roman"/>
          <w:color w:val="auto"/>
        </w:rPr>
        <w:t>stručno usavršavanje o trošku poslodavca, uz suglasnost Ministarstva.</w:t>
      </w:r>
    </w:p>
    <w:p w:rsidR="00711E96" w:rsidRPr="00B05399" w:rsidRDefault="00711E96" w:rsidP="00711E96">
      <w:pPr>
        <w:ind w:firstLine="454"/>
        <w:rPr>
          <w:rFonts w:eastAsia="Calibri" w:cs="Times New Roman"/>
          <w:color w:val="auto"/>
        </w:rPr>
      </w:pPr>
      <w:r w:rsidRPr="00B05399">
        <w:rPr>
          <w:rFonts w:eastAsia="Calibri" w:cs="Times New Roman"/>
          <w:color w:val="auto"/>
        </w:rPr>
        <w:t>(5) Ministarstvo će prije početka školske godine dostaviti termine stručnoga usavršavanja i osposobljavanja nastavnika i stručnih suradnika.</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t>(6) Ministarstvo će nakon 90 dana od dana potpisivanja ovoga Kolektivnog ugovora donijeti propis o stručnom usavršavanju i osposobljavanju nastavnika i stručnih suradnika.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X. ZAŠTITA PRAVA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46.</w:t>
      </w:r>
      <w:r w:rsidRPr="00B05399">
        <w:rPr>
          <w:rFonts w:eastAsia="Calibri" w:cs="Times New Roman"/>
          <w:color w:val="auto"/>
        </w:rPr>
        <w:br/>
      </w:r>
      <w:r w:rsidRPr="00B05399">
        <w:rPr>
          <w:rFonts w:eastAsia="Calibri" w:cs="Times New Roman"/>
          <w:b/>
          <w:color w:val="auto"/>
        </w:rPr>
        <w:t>(Donošenje akata)</w:t>
      </w:r>
    </w:p>
    <w:p w:rsidR="00711E96" w:rsidRPr="00B05399" w:rsidRDefault="00711E96" w:rsidP="00711E96">
      <w:pPr>
        <w:ind w:firstLine="454"/>
        <w:rPr>
          <w:rFonts w:eastAsia="Calibri" w:cs="Times New Roman"/>
          <w:color w:val="auto"/>
        </w:rPr>
      </w:pPr>
      <w:r w:rsidRPr="00B05399">
        <w:rPr>
          <w:rFonts w:eastAsia="Calibri" w:cs="Times New Roman"/>
          <w:color w:val="auto"/>
        </w:rPr>
        <w:t>(1) Poslodavca se obvezuje donositi odluke i akte u skladu sa zakonskim i podzakonskim aktima koji uređuju navedenu oblast.</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(2) Odluke, rješenja i ostale akte koji se odnose na ostvarivanje prava te na obveze i odgovornosti </w:t>
      </w:r>
      <w:r w:rsidRPr="00B05399">
        <w:rPr>
          <w:rFonts w:eastAsia="Calibri" w:cs="Times New Roman"/>
          <w:bCs/>
          <w:iCs/>
          <w:color w:val="auto"/>
        </w:rPr>
        <w:t xml:space="preserve">zaposlenika </w:t>
      </w:r>
      <w:r w:rsidRPr="00B05399">
        <w:rPr>
          <w:rFonts w:eastAsia="Calibri" w:cs="Times New Roman"/>
          <w:color w:val="auto"/>
        </w:rPr>
        <w:t xml:space="preserve">poslodavac je dužan dostaviti </w:t>
      </w:r>
      <w:r w:rsidRPr="00B05399">
        <w:rPr>
          <w:rFonts w:eastAsia="Calibri" w:cs="Times New Roman"/>
          <w:bCs/>
          <w:iCs/>
          <w:color w:val="auto"/>
        </w:rPr>
        <w:t xml:space="preserve">zaposleniku </w:t>
      </w:r>
      <w:r w:rsidRPr="00B05399">
        <w:rPr>
          <w:rFonts w:eastAsia="Calibri" w:cs="Times New Roman"/>
          <w:color w:val="auto"/>
        </w:rPr>
        <w:t>u pisanu obliku, s obrazloženjem i poukom o pravnome lijeku, u rokovima određenim zakonom.</w:t>
      </w:r>
    </w:p>
    <w:p w:rsidR="00711E96" w:rsidRPr="00B05399" w:rsidRDefault="00711E96" w:rsidP="00711E96">
      <w:pPr>
        <w:ind w:firstLine="454"/>
        <w:rPr>
          <w:rFonts w:eastAsia="Calibri" w:cs="Times New Roman"/>
          <w:color w:val="auto"/>
        </w:rPr>
      </w:pPr>
      <w:r w:rsidRPr="00B05399">
        <w:rPr>
          <w:rFonts w:eastAsia="Calibri" w:cs="Times New Roman"/>
          <w:color w:val="auto"/>
        </w:rPr>
        <w:t>(3) Prilikom razmatranja prigovora podnesenih na rješenja i akte iz stavka (2) ovoga članka poslodavac je dužan razmotriti mišljenje sindikata.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spacing w:val="15"/>
        </w:rPr>
      </w:pPr>
      <w:r w:rsidRPr="00B05399">
        <w:rPr>
          <w:rFonts w:eastAsia="Times New Roman" w:cs="Times New Roman"/>
          <w:b/>
          <w:iCs/>
          <w:color w:val="auto"/>
        </w:rPr>
        <w:t>XI. UVJETI RADA SINDIKATA I ZAŠTITA SINDIKALNOGA POVJERENIKA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47.</w:t>
      </w:r>
      <w:r w:rsidRPr="00B05399">
        <w:rPr>
          <w:rFonts w:eastAsia="Calibri" w:cs="Times New Roman"/>
          <w:b/>
          <w:color w:val="auto"/>
        </w:rPr>
        <w:br/>
        <w:t xml:space="preserve">(Pravo </w:t>
      </w:r>
      <w:r w:rsidRPr="00B05399">
        <w:rPr>
          <w:rFonts w:eastAsia="Calibri" w:cs="Times New Roman"/>
          <w:b/>
          <w:bCs/>
          <w:iCs/>
          <w:color w:val="auto"/>
        </w:rPr>
        <w:t xml:space="preserve">zaposlenika </w:t>
      </w:r>
      <w:r w:rsidRPr="00B05399">
        <w:rPr>
          <w:rFonts w:eastAsia="Calibri" w:cs="Times New Roman"/>
          <w:b/>
          <w:color w:val="auto"/>
        </w:rPr>
        <w:t>na sindikalno organiziranje)</w:t>
      </w:r>
    </w:p>
    <w:p w:rsidR="00711E96" w:rsidRPr="00B05399" w:rsidRDefault="00711E96" w:rsidP="00711E96">
      <w:pPr>
        <w:ind w:firstLine="454"/>
        <w:rPr>
          <w:rFonts w:eastAsia="Calibri" w:cs="Times New Roman"/>
          <w:color w:val="auto"/>
        </w:rPr>
      </w:pPr>
      <w:r w:rsidRPr="00B05399">
        <w:rPr>
          <w:rFonts w:eastAsia="Calibri" w:cs="Times New Roman"/>
          <w:color w:val="auto"/>
        </w:rPr>
        <w:t>(1) Poslodavac svojim djelovanjem i aktivnostima ne može ograničavati niti onemogućavati sindikalni rad, sindikalno organiziranje i prava zaposlenika da se učlane u sindikat.</w:t>
      </w:r>
    </w:p>
    <w:p w:rsidR="00711E96" w:rsidRPr="00B05399" w:rsidRDefault="00711E96" w:rsidP="00711E96">
      <w:pPr>
        <w:ind w:firstLine="454"/>
        <w:rPr>
          <w:rFonts w:eastAsia="Calibri" w:cs="Times New Roman"/>
          <w:color w:val="auto"/>
        </w:rPr>
      </w:pPr>
      <w:r w:rsidRPr="00B05399">
        <w:rPr>
          <w:rFonts w:eastAsia="Calibri" w:cs="Times New Roman"/>
          <w:color w:val="auto"/>
        </w:rPr>
        <w:t>(2) Sindikat djeluje u skladu s ustavom, zakonima, sindikalnim pravilima i konvencijama Međunarodne organizacije rada te ovim Kolektivnim ugovorom.</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48.</w:t>
      </w:r>
      <w:r w:rsidRPr="00B05399">
        <w:rPr>
          <w:rFonts w:eastAsia="Calibri" w:cs="Times New Roman"/>
          <w:b/>
          <w:color w:val="auto"/>
        </w:rPr>
        <w:br/>
        <w:t>(Uloga sindikata i sindikalnoga povjerenika u školi)</w:t>
      </w:r>
    </w:p>
    <w:p w:rsidR="00711E96" w:rsidRPr="00B05399" w:rsidRDefault="00711E96" w:rsidP="00711E96">
      <w:pPr>
        <w:ind w:firstLine="454"/>
        <w:rPr>
          <w:rFonts w:eastAsia="Calibri" w:cs="Times New Roman"/>
          <w:color w:val="auto"/>
        </w:rPr>
      </w:pPr>
      <w:r w:rsidRPr="00B05399">
        <w:rPr>
          <w:rFonts w:eastAsia="Calibri" w:cs="Times New Roman"/>
          <w:color w:val="auto"/>
        </w:rPr>
        <w:t>(1) Mišljenja, prijedlozi, žalbe i svi nastali nesporazumi o pravima iz rada i na temelju rada rješavat će se izravnim pregovorima između poslodavca i sindikata.</w:t>
      </w:r>
    </w:p>
    <w:p w:rsidR="00711E96" w:rsidRPr="00B05399" w:rsidRDefault="00711E96" w:rsidP="00711E96">
      <w:pPr>
        <w:ind w:firstLine="454"/>
        <w:rPr>
          <w:rFonts w:eastAsia="Calibri" w:cs="Times New Roman"/>
          <w:color w:val="auto"/>
        </w:rPr>
      </w:pPr>
      <w:r w:rsidRPr="00B05399">
        <w:rPr>
          <w:rFonts w:eastAsia="Calibri" w:cs="Times New Roman"/>
          <w:color w:val="auto"/>
        </w:rPr>
        <w:t>(2) Žalba zaposlenika člana sindikata ne može se razmatrati i o njoj odlučivati bez prisutnosti sindikalnoga povjerenika u školi.</w:t>
      </w:r>
    </w:p>
    <w:p w:rsidR="00711E96" w:rsidRPr="00B05399" w:rsidRDefault="00711E96" w:rsidP="00711E96">
      <w:pPr>
        <w:ind w:firstLine="454"/>
        <w:rPr>
          <w:rFonts w:eastAsia="Calibri" w:cs="Times New Roman"/>
          <w:color w:val="auto"/>
        </w:rPr>
      </w:pPr>
      <w:r w:rsidRPr="00B05399">
        <w:rPr>
          <w:rFonts w:eastAsia="Calibri" w:cs="Times New Roman"/>
          <w:color w:val="auto"/>
        </w:rPr>
        <w:t>(3) Poslodavac će primiti i saslušati sindikalnoga povjerenika, prema dogovoru, te mu dati na uvid sve dokumente koji se tiču članova sindikata.</w:t>
      </w:r>
    </w:p>
    <w:p w:rsidR="00711E96" w:rsidRPr="00B05399" w:rsidRDefault="00711E96" w:rsidP="00711E96">
      <w:pPr>
        <w:ind w:firstLine="454"/>
        <w:rPr>
          <w:rFonts w:eastAsia="Calibri" w:cs="Times New Roman"/>
          <w:color w:val="auto"/>
        </w:rPr>
      </w:pPr>
      <w:r w:rsidRPr="00B05399">
        <w:rPr>
          <w:rFonts w:eastAsia="Calibri" w:cs="Times New Roman"/>
          <w:color w:val="auto"/>
        </w:rPr>
        <w:t>(4) Za rad sindikata poslodavac je dužan omogućiti u školi:</w:t>
      </w:r>
    </w:p>
    <w:p w:rsidR="00711E96" w:rsidRPr="00B05399" w:rsidRDefault="00711E96" w:rsidP="00711E96">
      <w:pPr>
        <w:ind w:firstLine="454"/>
        <w:rPr>
          <w:rFonts w:eastAsia="Calibri" w:cs="Times New Roman"/>
          <w:color w:val="auto"/>
        </w:rPr>
      </w:pPr>
      <w:r w:rsidRPr="00B05399">
        <w:rPr>
          <w:rFonts w:eastAsia="Calibri" w:cs="Times New Roman"/>
          <w:color w:val="auto"/>
        </w:rPr>
        <w:t>a) korištenje prostora i opreme za rad i održavanje sastanaka sindikata;</w:t>
      </w:r>
    </w:p>
    <w:p w:rsidR="00711E96" w:rsidRPr="00B05399" w:rsidRDefault="00711E96" w:rsidP="00711E96">
      <w:pPr>
        <w:ind w:firstLine="454"/>
        <w:rPr>
          <w:rFonts w:eastAsia="Calibri" w:cs="Times New Roman"/>
          <w:color w:val="auto"/>
        </w:rPr>
      </w:pPr>
      <w:r w:rsidRPr="00B05399">
        <w:rPr>
          <w:rFonts w:eastAsia="Calibri" w:cs="Times New Roman"/>
          <w:color w:val="auto"/>
        </w:rPr>
        <w:t>b) plaćeni dopust za vrijeme obrazovanja sindikalnih povjerenika, prisutnost sastancima, skupštinama i kongresima, uz predočenje poziva, te prisutnost sastancima, skupštinama i kongresima, do deset dana godišnje, uz predočenje poziva, s dnevnim redom;</w:t>
      </w:r>
    </w:p>
    <w:p w:rsidR="00711E96" w:rsidRPr="00B05399" w:rsidRDefault="00711E96" w:rsidP="00711E96">
      <w:pPr>
        <w:ind w:firstLine="454"/>
        <w:rPr>
          <w:rFonts w:eastAsia="Calibri" w:cs="Times New Roman"/>
          <w:color w:val="auto"/>
        </w:rPr>
      </w:pPr>
      <w:r w:rsidRPr="00B05399">
        <w:rPr>
          <w:rFonts w:eastAsia="Calibri" w:cs="Times New Roman"/>
          <w:color w:val="auto"/>
        </w:rPr>
        <w:t>c) nesmetanu podjelu novina, letaka, brošura i drugog informativnog materijala sindikata te objavu sindikalnih aktivnosti na oglasnim pločama i drugim mjestima.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49.</w:t>
      </w:r>
      <w:r w:rsidRPr="00B05399">
        <w:rPr>
          <w:rFonts w:eastAsia="Calibri" w:cs="Times New Roman"/>
          <w:color w:val="auto"/>
        </w:rPr>
        <w:br/>
      </w:r>
      <w:r w:rsidRPr="00B05399">
        <w:rPr>
          <w:rFonts w:eastAsia="Calibri" w:cs="Times New Roman"/>
          <w:b/>
          <w:color w:val="auto"/>
        </w:rPr>
        <w:t>(Prava sindikalnoga povjerenika)</w:t>
      </w:r>
    </w:p>
    <w:p w:rsidR="00711E96" w:rsidRPr="00B05399" w:rsidRDefault="00711E96" w:rsidP="00711E96">
      <w:pPr>
        <w:ind w:firstLine="454"/>
        <w:rPr>
          <w:rFonts w:eastAsia="Calibri" w:cs="Times New Roman"/>
          <w:color w:val="auto"/>
        </w:rPr>
      </w:pPr>
      <w:r w:rsidRPr="00B05399">
        <w:rPr>
          <w:rFonts w:eastAsia="Calibri" w:cs="Times New Roman"/>
          <w:color w:val="auto"/>
        </w:rPr>
        <w:t>(1) Radi obavljanja svojih dužnosti u sindikatu sindikalni povjerenik u školi ima pravo na dva sata tjedno koja ulaze u nastavnu normu, jedan sat za pripreme i jedan sat za ostale poslove u okviru tjednog 40-satnog radnog vremena.</w:t>
      </w:r>
    </w:p>
    <w:p w:rsidR="00711E96" w:rsidRPr="00B05399" w:rsidRDefault="00711E96" w:rsidP="00711E96">
      <w:pPr>
        <w:ind w:firstLine="454"/>
        <w:rPr>
          <w:rFonts w:eastAsia="Calibri" w:cs="Times New Roman"/>
          <w:color w:val="auto"/>
        </w:rPr>
      </w:pPr>
      <w:r w:rsidRPr="00B05399">
        <w:rPr>
          <w:rFonts w:eastAsia="Calibri" w:cs="Times New Roman"/>
          <w:color w:val="auto"/>
        </w:rPr>
        <w:lastRenderedPageBreak/>
        <w:t>(2) Radi obavljanja svojih dužnosti u sindikatu kantonalni predsjednik sindikata ima pravo na četiri sata tjedno koja ulaze u ostale poslove, i šest sati koji ulaze u nastavnu normu u okviru tjednog 40-satnog radnog vremena.</w:t>
      </w:r>
    </w:p>
    <w:p w:rsidR="00711E96" w:rsidRPr="00B05399" w:rsidRDefault="00711E96" w:rsidP="00711E96">
      <w:pPr>
        <w:ind w:firstLine="454"/>
        <w:rPr>
          <w:rFonts w:eastAsia="Calibri" w:cs="Times New Roman"/>
          <w:color w:val="auto"/>
        </w:rPr>
      </w:pPr>
      <w:r w:rsidRPr="00B05399">
        <w:rPr>
          <w:rFonts w:eastAsia="Calibri" w:cs="Times New Roman"/>
          <w:color w:val="auto"/>
        </w:rPr>
        <w:t>(3) Poslodavac je dužan omogućiti da se u osnovnoj školi obračunava i naplaćuje sindikalna članarina, preko platnih lista članova sindikata, te doznačuje u korist naznačenoga računa sindikata.</w:t>
      </w:r>
    </w:p>
    <w:p w:rsidR="00711E96" w:rsidRPr="00B05399" w:rsidRDefault="00711E96" w:rsidP="00711E96">
      <w:pPr>
        <w:ind w:firstLine="454"/>
        <w:rPr>
          <w:rFonts w:eastAsia="Calibri" w:cs="Times New Roman"/>
          <w:color w:val="auto"/>
        </w:rPr>
      </w:pPr>
      <w:r w:rsidRPr="00B05399">
        <w:rPr>
          <w:rFonts w:eastAsia="Calibri" w:cs="Times New Roman"/>
          <w:color w:val="auto"/>
        </w:rPr>
        <w:t>(4) Dužnost sindikata je obavijestiti poslodavca o izboru ili imenovanju sindikalnih povjerenika i drugih sindikalnih predstavnika.</w:t>
      </w:r>
    </w:p>
    <w:p w:rsidR="00711E96" w:rsidRPr="00B05399" w:rsidRDefault="00711E96" w:rsidP="00711E96">
      <w:pPr>
        <w:ind w:firstLine="454"/>
        <w:rPr>
          <w:rFonts w:eastAsia="Calibri" w:cs="Times New Roman"/>
          <w:color w:val="auto"/>
        </w:rPr>
      </w:pPr>
      <w:r w:rsidRPr="00B05399">
        <w:rPr>
          <w:rFonts w:eastAsia="Calibri" w:cs="Times New Roman"/>
          <w:color w:val="auto"/>
        </w:rPr>
        <w:t>(5) Ozljeda sindikalnoga povjerenika prilikom obavljanja sindikalne dužnosti i na službenom putu u vezi s tom dužnošću smatra se ozljedom na radu kod poslodavca.</w:t>
      </w:r>
    </w:p>
    <w:p w:rsidR="00711E96" w:rsidRPr="00B05399" w:rsidRDefault="00711E96" w:rsidP="00711E96">
      <w:pPr>
        <w:ind w:firstLine="454"/>
        <w:rPr>
          <w:rFonts w:eastAsia="Calibri" w:cs="Times New Roman"/>
          <w:color w:val="auto"/>
        </w:rPr>
      </w:pPr>
      <w:r w:rsidRPr="00B05399">
        <w:rPr>
          <w:rFonts w:eastAsia="Calibri" w:cs="Times New Roman"/>
          <w:color w:val="auto"/>
        </w:rPr>
        <w:t>(6) Članovi sindikalne podružnice imaju pravo održavati sindikalne sastanke u radno vrijeme, vodeći računa o tome da se sastanci organiziraju u vrijeme i na način koji ne šteti djelotvornosti poslovanja škole odnosno da se ne remeti redovno odvijanje odgojno-obrazovnoga rada.</w:t>
      </w:r>
    </w:p>
    <w:p w:rsidR="00711E96" w:rsidRPr="00B05399" w:rsidRDefault="00711E96" w:rsidP="00711E96">
      <w:pPr>
        <w:ind w:firstLine="454"/>
        <w:rPr>
          <w:rFonts w:eastAsia="Calibri" w:cs="Times New Roman"/>
          <w:color w:val="auto"/>
        </w:rPr>
      </w:pPr>
      <w:r w:rsidRPr="00B05399">
        <w:rPr>
          <w:rFonts w:eastAsia="Calibri" w:cs="Times New Roman"/>
          <w:color w:val="auto"/>
        </w:rPr>
        <w:t>(7) Sindikalni povjerenik u školi koji nije u nastavnom procesu ima prava jednaka kao i povjerenici u nastavnom procesu, da u okviru 40-satnog radnog vremena četiri sata tjedno obavlja poslove za sindikat.</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50.</w:t>
      </w:r>
      <w:r w:rsidRPr="00B05399">
        <w:rPr>
          <w:rFonts w:eastAsia="Calibri" w:cs="Times New Roman"/>
          <w:color w:val="auto"/>
        </w:rPr>
        <w:br/>
      </w:r>
      <w:r w:rsidRPr="00B05399">
        <w:rPr>
          <w:rFonts w:eastAsia="Calibri" w:cs="Times New Roman"/>
          <w:b/>
          <w:color w:val="auto"/>
        </w:rPr>
        <w:t>(Suradnja poslodavca i školskoga odbora</w:t>
      </w:r>
      <w:r w:rsidRPr="00B05399">
        <w:rPr>
          <w:rFonts w:eastAsia="Calibri" w:cs="Times New Roman"/>
          <w:b/>
          <w:color w:val="auto"/>
        </w:rPr>
        <w:br/>
        <w:t>sa sindikalnim povjerenikom)</w:t>
      </w:r>
    </w:p>
    <w:p w:rsidR="00711E96" w:rsidRPr="00B05399" w:rsidRDefault="00711E96" w:rsidP="00711E96">
      <w:pPr>
        <w:ind w:firstLine="454"/>
        <w:rPr>
          <w:rFonts w:eastAsia="Calibri" w:cs="Times New Roman"/>
          <w:color w:val="auto"/>
        </w:rPr>
      </w:pPr>
      <w:r w:rsidRPr="00B05399">
        <w:rPr>
          <w:rFonts w:eastAsia="Calibri" w:cs="Times New Roman"/>
          <w:color w:val="auto"/>
        </w:rPr>
        <w:t>(1) Predsjednik školskoga odbora dužan je pravodobno pisanim putem obavijestiti sindikalnoga povjerenika o sjednicama školskoga odbora i omogućiti mu sudjelovanje na sjednicama te razmotriti prijedloge i stavove sindikata iz mjerodavnosti radnopravnih odnosa i drugih pitanja u koja se uključuje sindikat.</w:t>
      </w:r>
    </w:p>
    <w:p w:rsidR="00711E96" w:rsidRPr="00B05399" w:rsidRDefault="00711E96" w:rsidP="00711E96">
      <w:pPr>
        <w:ind w:firstLine="454"/>
        <w:rPr>
          <w:rFonts w:eastAsia="Calibri" w:cs="Times New Roman"/>
          <w:color w:val="auto"/>
        </w:rPr>
      </w:pPr>
      <w:r w:rsidRPr="00B05399">
        <w:rPr>
          <w:rFonts w:eastAsia="Calibri" w:cs="Times New Roman"/>
          <w:color w:val="auto"/>
        </w:rPr>
        <w:t>(2) Poslodavac je dužan u pisanu obliku odgovoriti na svaki sindikalni dopis sindikalnoga povjerenika odnosno predstavnika sindikata, u roku od osam dana, iz mjerodavnosti radnopravnih odnosa i drugih pitanja u koja se uključuje sindikat.</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51.</w:t>
      </w:r>
      <w:r w:rsidRPr="00B05399">
        <w:rPr>
          <w:rFonts w:eastAsia="Calibri" w:cs="Times New Roman"/>
          <w:color w:val="auto"/>
        </w:rPr>
        <w:br/>
      </w:r>
      <w:r w:rsidRPr="00B05399">
        <w:rPr>
          <w:rFonts w:eastAsia="Calibri" w:cs="Times New Roman"/>
          <w:b/>
          <w:color w:val="auto"/>
        </w:rPr>
        <w:t>(Prava i obveze sindikalnoga povjerenika</w:t>
      </w:r>
      <w:r w:rsidRPr="00B05399">
        <w:rPr>
          <w:rFonts w:eastAsia="Calibri" w:cs="Times New Roman"/>
          <w:b/>
          <w:color w:val="auto"/>
        </w:rPr>
        <w:br/>
        <w:t>u osnovnoj školi)</w:t>
      </w:r>
    </w:p>
    <w:p w:rsidR="00711E96" w:rsidRPr="00B05399" w:rsidRDefault="00711E96" w:rsidP="00711E96">
      <w:pPr>
        <w:ind w:firstLine="454"/>
        <w:rPr>
          <w:rFonts w:eastAsia="Calibri" w:cs="Times New Roman"/>
          <w:color w:val="auto"/>
        </w:rPr>
      </w:pPr>
      <w:r w:rsidRPr="00B05399">
        <w:rPr>
          <w:rFonts w:eastAsia="Calibri" w:cs="Times New Roman"/>
          <w:color w:val="auto"/>
        </w:rPr>
        <w:t>U osnovnoj školi sindikalni povjerenik ima pravo i obvezu:</w:t>
      </w:r>
    </w:p>
    <w:p w:rsidR="00711E96" w:rsidRPr="00B05399" w:rsidRDefault="00711E96" w:rsidP="00711E96">
      <w:pPr>
        <w:ind w:firstLine="454"/>
        <w:rPr>
          <w:rFonts w:eastAsia="Calibri" w:cs="Times New Roman"/>
          <w:color w:val="auto"/>
        </w:rPr>
      </w:pPr>
      <w:r w:rsidRPr="00B05399">
        <w:rPr>
          <w:rFonts w:eastAsia="Calibri" w:cs="Times New Roman"/>
          <w:color w:val="auto"/>
        </w:rPr>
        <w:t>a) sudjelovati u planiranju mjera za unaprjeđivanje uvjeta rada;</w:t>
      </w:r>
    </w:p>
    <w:p w:rsidR="00711E96" w:rsidRPr="00B05399" w:rsidRDefault="00711E96" w:rsidP="00711E96">
      <w:pPr>
        <w:ind w:firstLine="454"/>
        <w:rPr>
          <w:rFonts w:eastAsia="Calibri" w:cs="Times New Roman"/>
          <w:color w:val="auto"/>
        </w:rPr>
      </w:pPr>
      <w:r w:rsidRPr="00B05399">
        <w:rPr>
          <w:rFonts w:eastAsia="Calibri" w:cs="Times New Roman"/>
          <w:color w:val="auto"/>
        </w:rPr>
        <w:t>b) biti informiran o promjenama bitnim za sigurnost i zdravlje zaposlenika;</w:t>
      </w:r>
    </w:p>
    <w:p w:rsidR="00711E96" w:rsidRPr="00B05399" w:rsidRDefault="00711E96" w:rsidP="00711E96">
      <w:pPr>
        <w:ind w:firstLine="454"/>
        <w:rPr>
          <w:rFonts w:eastAsia="Calibri" w:cs="Times New Roman"/>
          <w:color w:val="auto"/>
        </w:rPr>
      </w:pPr>
      <w:r w:rsidRPr="00B05399">
        <w:rPr>
          <w:rFonts w:eastAsia="Calibri" w:cs="Times New Roman"/>
          <w:color w:val="auto"/>
        </w:rPr>
        <w:t>c) osposobljavati se za obavljanje poslova u vezi sa zaštitom na radu;</w:t>
      </w:r>
    </w:p>
    <w:p w:rsidR="00711E96" w:rsidRPr="00B05399" w:rsidRDefault="00711E96" w:rsidP="00711E96">
      <w:pPr>
        <w:ind w:firstLine="454"/>
        <w:rPr>
          <w:rFonts w:eastAsia="Calibri" w:cs="Times New Roman"/>
          <w:color w:val="auto"/>
        </w:rPr>
      </w:pPr>
      <w:r w:rsidRPr="00B05399">
        <w:rPr>
          <w:rFonts w:eastAsia="Calibri" w:cs="Times New Roman"/>
          <w:color w:val="auto"/>
        </w:rPr>
        <w:t>d) pozvati mjerodavnoga inspektora zaštite na radu kada dolazi na poziv sindikalnoga povjerenika ako za to postoje razlozi;</w:t>
      </w:r>
    </w:p>
    <w:p w:rsidR="00711E96" w:rsidRPr="00B05399" w:rsidRDefault="00711E96" w:rsidP="00711E96">
      <w:pPr>
        <w:ind w:firstLine="454"/>
        <w:rPr>
          <w:rFonts w:eastAsia="Calibri" w:cs="Times New Roman"/>
          <w:color w:val="auto"/>
        </w:rPr>
      </w:pPr>
      <w:r w:rsidRPr="00B05399">
        <w:rPr>
          <w:rFonts w:eastAsia="Calibri" w:cs="Times New Roman"/>
          <w:color w:val="auto"/>
        </w:rPr>
        <w:t>e) tražiti od zaposlenika poštovanje mjera zaštite na radu.</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52.</w:t>
      </w:r>
      <w:r w:rsidRPr="00B05399">
        <w:rPr>
          <w:rFonts w:eastAsia="Calibri" w:cs="Times New Roman"/>
          <w:color w:val="auto"/>
        </w:rPr>
        <w:br/>
      </w:r>
      <w:r w:rsidRPr="00B05399">
        <w:rPr>
          <w:rFonts w:eastAsia="Calibri" w:cs="Times New Roman"/>
          <w:b/>
          <w:color w:val="auto"/>
        </w:rPr>
        <w:t>(Mirno rješavanje spora, mirovno vijeće)</w:t>
      </w:r>
    </w:p>
    <w:p w:rsidR="00711E96" w:rsidRPr="00B05399" w:rsidRDefault="00711E96" w:rsidP="00711E96">
      <w:pPr>
        <w:ind w:firstLine="454"/>
        <w:rPr>
          <w:rFonts w:eastAsia="Calibri" w:cs="Times New Roman"/>
          <w:color w:val="auto"/>
        </w:rPr>
      </w:pPr>
      <w:r w:rsidRPr="00B05399">
        <w:rPr>
          <w:rFonts w:eastAsia="Calibri" w:cs="Times New Roman"/>
          <w:color w:val="auto"/>
        </w:rPr>
        <w:t>(1) Kolektivni radni spor koji se ne može riješiti pregovaranjem ugovornih strana rješava mirovno vijeće u postupku mirenja, u skladu sa Zakonom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(2) Mirovno vijeće za oblast osnovnog obrazovanja u Kantonu čine pet članova, i to: dva predstavnika poslodavaca, dva predstavnika sindikata te predstavnik kojega strane u sporu izaberu sa usuglašene liste koju utvrđuje resorni ministar obrazovanja, znanosti, mladih, kulture i športa.</w:t>
      </w:r>
    </w:p>
    <w:p w:rsidR="00711E96" w:rsidRPr="00B05399" w:rsidRDefault="00711E96" w:rsidP="00711E96">
      <w:pPr>
        <w:ind w:firstLine="454"/>
        <w:rPr>
          <w:rFonts w:eastAsia="Calibri" w:cs="Times New Roman"/>
          <w:color w:val="auto"/>
        </w:rPr>
      </w:pPr>
      <w:r w:rsidRPr="00B05399">
        <w:rPr>
          <w:rFonts w:eastAsia="Calibri" w:cs="Times New Roman"/>
          <w:color w:val="auto"/>
        </w:rPr>
        <w:t>(3) Rad mirovnoga vijeća utvrđuje se poslovnikom o radu.</w:t>
      </w:r>
    </w:p>
    <w:p w:rsidR="00711E96" w:rsidRPr="00B05399" w:rsidRDefault="00711E96" w:rsidP="00711E96">
      <w:pPr>
        <w:ind w:firstLine="454"/>
        <w:rPr>
          <w:rFonts w:eastAsia="Calibri" w:cs="Times New Roman"/>
          <w:color w:val="auto"/>
        </w:rPr>
      </w:pPr>
      <w:r w:rsidRPr="00B05399">
        <w:rPr>
          <w:rFonts w:eastAsia="Calibri" w:cs="Times New Roman"/>
          <w:color w:val="auto"/>
        </w:rPr>
        <w:t>(4) Mirovno vijeće mora se osnovati u roku od 60 dana od dana stupanja na snagu ovoga Kolektivnog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(5) Ako se jedna ugovorna strana u roku od osam dana od dana prijma pisanoga prijedloga ne očituje o prijedlogu, smatrat će se da ne prihvaća prijedlog za rješenje predmetnoga spora posredovanjem mirovnoga vijeća te da je time postupak mirenja neuspješno okončan.</w:t>
      </w:r>
    </w:p>
    <w:p w:rsidR="00711E96" w:rsidRPr="00B05399" w:rsidRDefault="00711E96" w:rsidP="00711E96">
      <w:pPr>
        <w:ind w:firstLine="454"/>
        <w:rPr>
          <w:rFonts w:eastAsia="Calibri" w:cs="Times New Roman"/>
          <w:color w:val="auto"/>
        </w:rPr>
      </w:pPr>
      <w:r w:rsidRPr="00B05399">
        <w:rPr>
          <w:rFonts w:eastAsia="Calibri" w:cs="Times New Roman"/>
          <w:color w:val="auto"/>
        </w:rPr>
        <w:t>(6) Ako ugovorne strane ovoga Kolektivnog ugovora prihvate prijedlog mirovnoga vijeća, prijedlog ima pravnu snagu ovoga Kolektivnog ugovora.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53.</w:t>
      </w:r>
      <w:r w:rsidRPr="00B05399">
        <w:rPr>
          <w:rFonts w:eastAsia="Calibri" w:cs="Times New Roman"/>
          <w:color w:val="auto"/>
        </w:rPr>
        <w:br/>
      </w:r>
      <w:r w:rsidRPr="00B05399">
        <w:rPr>
          <w:rFonts w:eastAsia="Calibri" w:cs="Times New Roman"/>
          <w:b/>
          <w:color w:val="auto"/>
        </w:rPr>
        <w:t>(Arbitražno vijeće, rad arbitražnoga vijeća,</w:t>
      </w:r>
      <w:r w:rsidRPr="00B05399">
        <w:rPr>
          <w:rFonts w:eastAsia="Calibri" w:cs="Times New Roman"/>
          <w:b/>
          <w:color w:val="auto"/>
        </w:rPr>
        <w:br/>
        <w:t>odluka arbitražnoga vijeća)</w:t>
      </w:r>
    </w:p>
    <w:p w:rsidR="00711E96" w:rsidRPr="00B05399" w:rsidRDefault="00711E96" w:rsidP="00711E96">
      <w:pPr>
        <w:ind w:firstLine="454"/>
        <w:rPr>
          <w:rFonts w:eastAsia="Calibri" w:cs="Times New Roman"/>
          <w:color w:val="auto"/>
        </w:rPr>
      </w:pPr>
      <w:r w:rsidRPr="00B05399">
        <w:rPr>
          <w:rFonts w:eastAsia="Calibri" w:cs="Times New Roman"/>
          <w:color w:val="auto"/>
        </w:rPr>
        <w:t>(1) Ako ugovorne strane ne usuglase prijedlog mirovnoga vijeća, mogu povjeriti rješavanje kolektivnoga radnog spora arbitraži, u skladu sa Zakonom o radu i ovim Kolektivnim ugovorom.</w:t>
      </w:r>
    </w:p>
    <w:p w:rsidR="00711E96" w:rsidRPr="00B05399" w:rsidRDefault="00711E96" w:rsidP="00711E96">
      <w:pPr>
        <w:ind w:firstLine="454"/>
        <w:rPr>
          <w:rFonts w:eastAsia="Calibri" w:cs="Times New Roman"/>
          <w:color w:val="auto"/>
        </w:rPr>
      </w:pPr>
      <w:r w:rsidRPr="00B05399">
        <w:rPr>
          <w:rFonts w:eastAsia="Calibri" w:cs="Times New Roman"/>
          <w:color w:val="auto"/>
        </w:rPr>
        <w:t>(2) Arbitražu, u smislu stavka (1) ovoga članka, vodi arbitražno vijeće koje čini neparan broj arbitara, i to dva predstavnika sindikata, dva poslodavca, a jedan arbitar sporazumno, što ukupno čini pet arbitara.</w:t>
      </w:r>
    </w:p>
    <w:p w:rsidR="00711E96" w:rsidRPr="00B05399" w:rsidRDefault="00711E96" w:rsidP="00711E96">
      <w:pPr>
        <w:ind w:firstLine="454"/>
        <w:rPr>
          <w:rFonts w:eastAsia="Calibri" w:cs="Times New Roman"/>
          <w:color w:val="auto"/>
        </w:rPr>
      </w:pPr>
      <w:r w:rsidRPr="00B05399">
        <w:rPr>
          <w:rFonts w:eastAsia="Calibri" w:cs="Times New Roman"/>
          <w:color w:val="auto"/>
        </w:rPr>
        <w:t>(3) Svaki arbitar mora imati zamjenika.</w:t>
      </w:r>
    </w:p>
    <w:p w:rsidR="00711E96" w:rsidRPr="00B05399" w:rsidRDefault="00711E96" w:rsidP="00711E96">
      <w:pPr>
        <w:ind w:firstLine="454"/>
        <w:rPr>
          <w:rFonts w:eastAsia="Calibri" w:cs="Times New Roman"/>
          <w:color w:val="auto"/>
        </w:rPr>
      </w:pPr>
      <w:r w:rsidRPr="00B05399">
        <w:rPr>
          <w:rFonts w:eastAsia="Calibri" w:cs="Times New Roman"/>
          <w:color w:val="auto"/>
        </w:rPr>
        <w:lastRenderedPageBreak/>
        <w:t>(4) Arbitražno vijeće bira predsjednika.</w:t>
      </w:r>
    </w:p>
    <w:p w:rsidR="00711E96" w:rsidRPr="00B05399" w:rsidRDefault="00711E96" w:rsidP="00711E96">
      <w:pPr>
        <w:ind w:firstLine="454"/>
        <w:rPr>
          <w:rFonts w:eastAsia="Calibri" w:cs="Times New Roman"/>
          <w:color w:val="auto"/>
        </w:rPr>
      </w:pPr>
      <w:r w:rsidRPr="00B05399">
        <w:rPr>
          <w:rFonts w:eastAsia="Calibri" w:cs="Times New Roman"/>
          <w:color w:val="auto"/>
        </w:rPr>
        <w:t>(5) Peti član arbitražnoga vijeća bira se iz reda priznatih znanstvenih i stručnih javnih djelatnika iz oblasti koja je predmet spora.</w:t>
      </w:r>
    </w:p>
    <w:p w:rsidR="00711E96" w:rsidRPr="00B05399" w:rsidRDefault="00711E96" w:rsidP="00711E96">
      <w:pPr>
        <w:ind w:firstLine="454"/>
        <w:rPr>
          <w:rFonts w:eastAsia="Calibri" w:cs="Times New Roman"/>
          <w:color w:val="auto"/>
        </w:rPr>
      </w:pPr>
      <w:r w:rsidRPr="00B05399">
        <w:rPr>
          <w:rFonts w:eastAsia="Calibri" w:cs="Times New Roman"/>
          <w:color w:val="auto"/>
        </w:rPr>
        <w:t>(6) Listu arbitara, u smislu ovoga članka, utvrđuju ugovorne strane ovoga Kolektivnog ugovora u roku od 30 dana od dana njegova stupanja na snagu.</w:t>
      </w:r>
    </w:p>
    <w:p w:rsidR="00711E96" w:rsidRPr="00B05399" w:rsidRDefault="00711E96" w:rsidP="00711E96">
      <w:pPr>
        <w:ind w:firstLine="454"/>
        <w:rPr>
          <w:rFonts w:eastAsia="Calibri" w:cs="Times New Roman"/>
          <w:color w:val="auto"/>
        </w:rPr>
      </w:pPr>
      <w:r w:rsidRPr="00B05399">
        <w:rPr>
          <w:rFonts w:eastAsia="Calibri" w:cs="Times New Roman"/>
          <w:color w:val="auto"/>
        </w:rPr>
        <w:t>(7) Ugovorne strane donose poslovnik arbitražnoga vijeća.</w:t>
      </w:r>
    </w:p>
    <w:p w:rsidR="00711E96" w:rsidRPr="00B05399" w:rsidRDefault="00711E96" w:rsidP="00711E96">
      <w:pPr>
        <w:ind w:firstLine="454"/>
        <w:rPr>
          <w:rFonts w:eastAsia="Calibri" w:cs="Times New Roman"/>
          <w:color w:val="auto"/>
        </w:rPr>
      </w:pPr>
      <w:r w:rsidRPr="00B05399">
        <w:rPr>
          <w:rFonts w:eastAsia="Calibri" w:cs="Times New Roman"/>
          <w:color w:val="auto"/>
        </w:rPr>
        <w:t>(8) Rad arbitražnoga vijeća javan je.</w:t>
      </w:r>
    </w:p>
    <w:p w:rsidR="00711E96" w:rsidRPr="00B05399" w:rsidRDefault="00711E96" w:rsidP="00711E96">
      <w:pPr>
        <w:ind w:firstLine="454"/>
        <w:rPr>
          <w:rFonts w:eastAsia="Calibri" w:cs="Times New Roman"/>
          <w:color w:val="auto"/>
        </w:rPr>
      </w:pPr>
      <w:r w:rsidRPr="00B05399">
        <w:rPr>
          <w:rFonts w:eastAsia="Calibri" w:cs="Times New Roman"/>
          <w:color w:val="auto"/>
        </w:rPr>
        <w:t>(9) Za rad arbitražnoga vijeća stranke u sporu dužne su osigurati potrebnu dokumentaciju i pružiti sve informacije potrebne za donošenje konačne odluke arbitražnoga vijeća u sporu.</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XII. ŠTRAJK</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54.</w:t>
      </w:r>
      <w:r w:rsidRPr="00B05399">
        <w:rPr>
          <w:rFonts w:eastAsia="Calibri" w:cs="Times New Roman"/>
          <w:color w:val="auto"/>
        </w:rPr>
        <w:br/>
      </w:r>
      <w:r w:rsidRPr="00B05399">
        <w:rPr>
          <w:rFonts w:eastAsia="Calibri" w:cs="Times New Roman"/>
          <w:b/>
          <w:color w:val="auto"/>
        </w:rPr>
        <w:t>(Organiziranje štrajka)</w:t>
      </w:r>
    </w:p>
    <w:p w:rsidR="00711E96" w:rsidRPr="00B05399" w:rsidRDefault="00711E96" w:rsidP="00711E96">
      <w:pPr>
        <w:ind w:firstLine="454"/>
        <w:rPr>
          <w:rFonts w:eastAsia="Calibri" w:cs="Times New Roman"/>
          <w:color w:val="auto"/>
        </w:rPr>
      </w:pPr>
      <w:r w:rsidRPr="00B05399">
        <w:rPr>
          <w:rFonts w:eastAsia="Calibri" w:cs="Times New Roman"/>
          <w:color w:val="auto"/>
        </w:rPr>
        <w:t>(1) Radi zaštite i ostvarivanja ekonomskih i socijalnih prava te interesa koji se ne mogu riješiti pregovorima s poslodavcem niti drugim mjerama, zaposlenici u osnovnim školama mogu, na poziv sindikata, organizirati štrajk, pod uvjetima i na način utvrđenim zakonskim propisima.</w:t>
      </w:r>
    </w:p>
    <w:p w:rsidR="00711E96" w:rsidRPr="00B05399" w:rsidRDefault="00711E96" w:rsidP="00711E96">
      <w:pPr>
        <w:ind w:firstLine="454"/>
        <w:rPr>
          <w:rFonts w:eastAsia="Calibri" w:cs="Times New Roman"/>
          <w:color w:val="auto"/>
        </w:rPr>
      </w:pPr>
      <w:r w:rsidRPr="00B05399">
        <w:rPr>
          <w:rFonts w:eastAsia="Calibri" w:cs="Times New Roman"/>
          <w:color w:val="auto"/>
        </w:rPr>
        <w:t>(2) Ugovorne strane suglasne su u roku od 60 dana od dana stupanja na snagu ovoga Kolektivnog ugovora utvrditi minimum poslova (obvezno održavanje nastave za učenike završnih razreda ako organizirani štrajk traje više od 10 radnih dana, …) koji se moraju obavljati u osnovnim školama za vrijeme organiziranoga štrajka.</w:t>
      </w:r>
    </w:p>
    <w:p w:rsidR="00711E96" w:rsidRPr="00B05399" w:rsidRDefault="00711E96" w:rsidP="00711E96">
      <w:pPr>
        <w:ind w:firstLine="454"/>
        <w:rPr>
          <w:rFonts w:eastAsia="Calibri" w:cs="Times New Roman"/>
          <w:color w:val="auto"/>
        </w:rPr>
      </w:pPr>
      <w:r w:rsidRPr="00B05399">
        <w:rPr>
          <w:rFonts w:eastAsia="Calibri" w:cs="Times New Roman"/>
          <w:color w:val="auto"/>
        </w:rPr>
        <w:t xml:space="preserve">(3) Odluku o štrajku donose tijela reprezentativnih sindikata </w:t>
      </w:r>
      <w:r w:rsidRPr="00B05399">
        <w:rPr>
          <w:rFonts w:eastAsia="Calibri" w:cs="Times New Roman"/>
          <w:bCs/>
          <w:iCs/>
          <w:color w:val="auto"/>
        </w:rPr>
        <w:t xml:space="preserve">djelatnika </w:t>
      </w:r>
      <w:r w:rsidRPr="00B05399">
        <w:rPr>
          <w:rFonts w:eastAsia="Calibri" w:cs="Times New Roman"/>
          <w:color w:val="auto"/>
        </w:rPr>
        <w:t>zaposlenih u osnovnim školama u Kantonu, natpolovičnom većinom podružnica, glasova svojih članova, deset dana prije datuma određenog za početak štrajka, uz suglasnost strukovnoga sindikata Kantona.</w:t>
      </w:r>
    </w:p>
    <w:p w:rsidR="00711E96" w:rsidRPr="00B05399" w:rsidRDefault="00711E96" w:rsidP="00711E96">
      <w:pPr>
        <w:ind w:firstLine="454"/>
        <w:rPr>
          <w:rFonts w:eastAsia="Calibri" w:cs="Times New Roman"/>
          <w:color w:val="auto"/>
        </w:rPr>
      </w:pPr>
      <w:r w:rsidRPr="00B05399">
        <w:rPr>
          <w:rFonts w:eastAsia="Calibri" w:cs="Times New Roman"/>
          <w:color w:val="auto"/>
        </w:rPr>
        <w:t>(4) Odluku o štrajku mogu donijeti i tijela jedne podružnice u slučaju da su uzroci i razlozi za štrajk u samoj podružnici.</w:t>
      </w:r>
    </w:p>
    <w:p w:rsidR="00711E96" w:rsidRPr="00B05399" w:rsidRDefault="00711E96" w:rsidP="00711E96">
      <w:pPr>
        <w:ind w:firstLine="454"/>
        <w:rPr>
          <w:rFonts w:eastAsia="Calibri" w:cs="Times New Roman"/>
          <w:color w:val="auto"/>
        </w:rPr>
      </w:pPr>
      <w:r w:rsidRPr="00B05399">
        <w:rPr>
          <w:rFonts w:eastAsia="Calibri" w:cs="Times New Roman"/>
          <w:color w:val="auto"/>
        </w:rPr>
        <w:t>(5) Na dan najave štrajka sindikati djelatnika zaposlenih u osnovnim školama u Kantonu moraju objaviti pravila štrajka.</w:t>
      </w:r>
    </w:p>
    <w:p w:rsidR="00711E96" w:rsidRPr="00B05399" w:rsidRDefault="00711E96" w:rsidP="00711E96">
      <w:pPr>
        <w:ind w:firstLine="454"/>
        <w:rPr>
          <w:rFonts w:eastAsia="Calibri" w:cs="Times New Roman"/>
          <w:color w:val="auto"/>
        </w:rPr>
      </w:pPr>
      <w:r w:rsidRPr="00B05399">
        <w:rPr>
          <w:rFonts w:eastAsia="Calibri" w:cs="Times New Roman"/>
          <w:color w:val="auto"/>
        </w:rPr>
        <w:t>(6) Štrajkom rukovodi štrajkaški odbor sastavljen od predstavnika organizatora štrajka, koji je dužan održavati vezu s drugom ugovornom stranom da bi se nastavilo pregovaranje o rješavanju i otklanjanju razloga za štrajk, u skladu sa zakonom.</w:t>
      </w:r>
    </w:p>
    <w:p w:rsidR="00711E96" w:rsidRPr="00B05399" w:rsidRDefault="00711E96" w:rsidP="00711E96">
      <w:pPr>
        <w:ind w:firstLine="454"/>
        <w:rPr>
          <w:rFonts w:eastAsia="Calibri" w:cs="Times New Roman"/>
          <w:color w:val="auto"/>
        </w:rPr>
      </w:pPr>
      <w:r w:rsidRPr="00B05399">
        <w:rPr>
          <w:rFonts w:eastAsia="Calibri" w:cs="Times New Roman"/>
          <w:color w:val="auto"/>
        </w:rPr>
        <w:t>(7) U sporazumnom rješavanju nastaloga spora sudjeluju sindikati i Vlada Kantona, kao potpisnici Kolektivnoga ugovora.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55.</w:t>
      </w:r>
      <w:r w:rsidRPr="00B05399">
        <w:rPr>
          <w:rFonts w:eastAsia="Calibri" w:cs="Times New Roman"/>
          <w:color w:val="auto"/>
        </w:rPr>
        <w:br/>
      </w:r>
      <w:r w:rsidRPr="00B05399">
        <w:rPr>
          <w:rFonts w:eastAsia="Calibri" w:cs="Times New Roman"/>
          <w:b/>
          <w:color w:val="auto"/>
        </w:rPr>
        <w:t>(Štrajk upozorenja</w:t>
      </w:r>
      <w:r w:rsidRPr="00B05399">
        <w:rPr>
          <w:rFonts w:eastAsia="Calibri" w:cs="Times New Roman"/>
          <w:b/>
          <w:color w:val="auto"/>
        </w:rPr>
        <w:br/>
        <w:t>i uloga sindikata u štrajku)</w:t>
      </w:r>
    </w:p>
    <w:p w:rsidR="00711E96" w:rsidRPr="00B05399" w:rsidRDefault="00711E96" w:rsidP="00711E96">
      <w:pPr>
        <w:ind w:firstLine="454"/>
        <w:rPr>
          <w:rFonts w:eastAsia="Calibri" w:cs="Times New Roman"/>
          <w:color w:val="auto"/>
        </w:rPr>
      </w:pPr>
      <w:r w:rsidRPr="00B05399">
        <w:rPr>
          <w:rFonts w:eastAsia="Calibri" w:cs="Times New Roman"/>
          <w:color w:val="auto"/>
        </w:rPr>
        <w:t>(1) Zaposlenik zaposlen u osnovnoj školi koji sudjelujući u štrajku poštuje odredbe Zakona o radu, Zakona o štrajku, ovoga Kolektivnog ugovora i odluke štrajkaškoga odbora ima punu zaštitu sindikata, a u protivnom, nema tu zaštitu.</w:t>
      </w:r>
    </w:p>
    <w:p w:rsidR="00711E96" w:rsidRPr="00B05399" w:rsidRDefault="00711E96" w:rsidP="00711E96">
      <w:pPr>
        <w:ind w:firstLine="454"/>
        <w:rPr>
          <w:rFonts w:eastAsia="Calibri" w:cs="Times New Roman"/>
          <w:color w:val="auto"/>
        </w:rPr>
      </w:pPr>
      <w:r w:rsidRPr="00B05399">
        <w:rPr>
          <w:rFonts w:eastAsia="Calibri" w:cs="Times New Roman"/>
          <w:color w:val="auto"/>
        </w:rPr>
        <w:t>(2) Zaposlenika nitko ne smije prisiliti na sudjelovanje u štrajku mimo njegove volje.</w:t>
      </w:r>
    </w:p>
    <w:p w:rsidR="00711E96" w:rsidRPr="00B05399" w:rsidRDefault="00711E96" w:rsidP="00711E96">
      <w:pPr>
        <w:ind w:firstLine="454"/>
        <w:rPr>
          <w:rFonts w:eastAsia="Calibri" w:cs="Times New Roman"/>
          <w:color w:val="auto"/>
        </w:rPr>
      </w:pPr>
      <w:r w:rsidRPr="00B05399">
        <w:rPr>
          <w:rFonts w:eastAsia="Calibri" w:cs="Times New Roman"/>
          <w:color w:val="auto"/>
        </w:rPr>
        <w:t>(3) Zaposlenika se ne smije staviti u nepovoljniji položaj zbog sudjelovanja u štrajku.</w:t>
      </w:r>
    </w:p>
    <w:p w:rsidR="00711E96" w:rsidRPr="00B05399" w:rsidRDefault="00711E96" w:rsidP="00711E96">
      <w:pPr>
        <w:ind w:firstLine="454"/>
        <w:rPr>
          <w:rFonts w:eastAsia="Calibri" w:cs="Times New Roman"/>
          <w:color w:val="auto"/>
        </w:rPr>
      </w:pPr>
      <w:r w:rsidRPr="00B05399">
        <w:rPr>
          <w:rFonts w:eastAsia="Calibri" w:cs="Times New Roman"/>
          <w:color w:val="auto"/>
        </w:rPr>
        <w:t>(4) Zaposleniku se za vrijeme sudjelovanja u organiziranom štrajku neće umanjiti plaća, uz obvezu da se nadoknade neodržani nastavni sati, bez dodatnoga plaćanja tih sati.</w:t>
      </w:r>
    </w:p>
    <w:p w:rsidR="00711E96" w:rsidRPr="00B05399" w:rsidRDefault="00711E96" w:rsidP="00711E96">
      <w:pPr>
        <w:ind w:firstLine="454"/>
        <w:rPr>
          <w:rFonts w:eastAsia="Calibri" w:cs="Times New Roman"/>
          <w:color w:val="auto"/>
        </w:rPr>
      </w:pPr>
      <w:r w:rsidRPr="00B05399">
        <w:rPr>
          <w:rFonts w:eastAsia="Calibri" w:cs="Times New Roman"/>
          <w:color w:val="auto"/>
        </w:rPr>
        <w:t>(5) Sindikat može organizirati štrajk upozorenja u trajanju od najdulje dva sata.</w:t>
      </w:r>
    </w:p>
    <w:p w:rsidR="00711E96" w:rsidRPr="00B05399" w:rsidRDefault="00711E96" w:rsidP="00711E96">
      <w:pPr>
        <w:ind w:firstLine="454"/>
        <w:rPr>
          <w:rFonts w:eastAsia="Calibri" w:cs="Times New Roman"/>
          <w:color w:val="auto"/>
        </w:rPr>
      </w:pPr>
      <w:r w:rsidRPr="00B05399">
        <w:rPr>
          <w:rFonts w:eastAsia="Calibri" w:cs="Times New Roman"/>
          <w:color w:val="auto"/>
        </w:rPr>
        <w:t>(6) Štrajk prestaje odlukom štrajkaškoga odbora nakon postizanja dogovora o rješavanju zahtjeva zaposlenika u štrajku s mjerodavnim tijelima.</w:t>
      </w:r>
    </w:p>
    <w:p w:rsidR="00711E96" w:rsidRPr="00B05399" w:rsidRDefault="00711E96" w:rsidP="00711E96">
      <w:pPr>
        <w:rPr>
          <w:rFonts w:eastAsia="Times New Roman" w:cs="Times New Roman"/>
          <w:color w:val="auto"/>
        </w:rPr>
      </w:pPr>
    </w:p>
    <w:p w:rsidR="00711E96" w:rsidRPr="00B05399" w:rsidRDefault="00711E96" w:rsidP="00711E96">
      <w:pPr>
        <w:numPr>
          <w:ilvl w:val="1"/>
          <w:numId w:val="0"/>
        </w:numPr>
        <w:rPr>
          <w:rFonts w:eastAsia="Times New Roman" w:cs="Times New Roman"/>
          <w:b/>
          <w:iCs/>
          <w:color w:val="auto"/>
        </w:rPr>
      </w:pPr>
      <w:r w:rsidRPr="00B05399">
        <w:rPr>
          <w:rFonts w:eastAsia="Times New Roman" w:cs="Times New Roman"/>
          <w:b/>
          <w:iCs/>
          <w:color w:val="auto"/>
        </w:rPr>
        <w:t>XIII. PRIJELAZNE I ZAVRŠNE ODREDBE</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color w:val="auto"/>
        </w:rPr>
      </w:pPr>
      <w:r w:rsidRPr="00B05399">
        <w:rPr>
          <w:rFonts w:eastAsia="Calibri" w:cs="Times New Roman"/>
          <w:color w:val="auto"/>
        </w:rPr>
        <w:t>Članak 56.</w:t>
      </w:r>
      <w:r w:rsidRPr="00B05399">
        <w:rPr>
          <w:rFonts w:eastAsia="Calibri" w:cs="Times New Roman"/>
          <w:color w:val="auto"/>
        </w:rPr>
        <w:br/>
      </w:r>
      <w:r w:rsidRPr="00B05399">
        <w:rPr>
          <w:rFonts w:eastAsia="Calibri" w:cs="Times New Roman"/>
          <w:b/>
          <w:color w:val="auto"/>
        </w:rPr>
        <w:t>(Sklapanje Kolektivnoga ugovora)</w:t>
      </w:r>
    </w:p>
    <w:p w:rsidR="00711E96" w:rsidRPr="00B05399" w:rsidRDefault="00711E96" w:rsidP="00711E96">
      <w:pPr>
        <w:ind w:firstLine="454"/>
        <w:rPr>
          <w:rFonts w:eastAsia="Calibri" w:cs="Times New Roman"/>
          <w:color w:val="auto"/>
        </w:rPr>
      </w:pPr>
      <w:r w:rsidRPr="00B05399">
        <w:rPr>
          <w:rFonts w:eastAsia="Calibri" w:cs="Times New Roman"/>
          <w:bCs/>
          <w:iCs/>
          <w:color w:val="auto"/>
        </w:rPr>
        <w:t>(1) Ovaj Kolektivni ugovor sklapa se na dvije godine i stupa na snagu danom kada ga potpišu ovlašteni predstavnici ugovornih strana, a primjenjuje se od 1. siječnja 2023. godine.</w:t>
      </w:r>
    </w:p>
    <w:p w:rsidR="00711E96" w:rsidRPr="00B05399" w:rsidRDefault="00711E96" w:rsidP="00711E96">
      <w:pPr>
        <w:ind w:firstLine="454"/>
        <w:rPr>
          <w:rFonts w:eastAsia="Calibri" w:cs="Times New Roman"/>
          <w:color w:val="auto"/>
        </w:rPr>
      </w:pPr>
      <w:r w:rsidRPr="00B05399">
        <w:rPr>
          <w:rFonts w:eastAsia="Calibri" w:cs="Times New Roman"/>
          <w:color w:val="auto"/>
        </w:rPr>
        <w:t>(2) Ako se ovaj Kolektivni ugovor ne produlji nakon njegova isteka, primjenjivat će se 90 dana od dana njegova isteka.</w:t>
      </w:r>
    </w:p>
    <w:p w:rsidR="00711E96" w:rsidRDefault="00711E96" w:rsidP="00711E96">
      <w:pPr>
        <w:rPr>
          <w:rFonts w:eastAsia="Times New Roman" w:cs="Times New Roman"/>
          <w:color w:val="auto"/>
        </w:rPr>
      </w:pPr>
    </w:p>
    <w:p w:rsidR="00711E96" w:rsidRDefault="00711E96" w:rsidP="00711E96">
      <w:pPr>
        <w:rPr>
          <w:rFonts w:eastAsia="Times New Roman" w:cs="Times New Roman"/>
          <w:color w:val="auto"/>
        </w:rPr>
      </w:pPr>
    </w:p>
    <w:p w:rsidR="00711E96" w:rsidRDefault="00711E96" w:rsidP="00711E96">
      <w:pPr>
        <w:rPr>
          <w:rFonts w:eastAsia="Times New Roman" w:cs="Times New Roman"/>
          <w:color w:val="auto"/>
        </w:rPr>
      </w:pPr>
    </w:p>
    <w:p w:rsidR="00711E96" w:rsidRPr="00B05399" w:rsidRDefault="00711E96" w:rsidP="00711E96">
      <w:pPr>
        <w:rPr>
          <w:rFonts w:eastAsia="Times New Roman" w:cs="Times New Roman"/>
          <w:color w:val="auto"/>
        </w:rPr>
      </w:pPr>
      <w:bookmarkStart w:id="0" w:name="_GoBack"/>
      <w:bookmarkEnd w:id="0"/>
    </w:p>
    <w:p w:rsidR="00711E96" w:rsidRPr="00B05399" w:rsidRDefault="00711E96" w:rsidP="00711E96">
      <w:pPr>
        <w:jc w:val="center"/>
        <w:rPr>
          <w:rFonts w:eastAsia="Calibri" w:cs="Times New Roman"/>
          <w:b/>
          <w:color w:val="auto"/>
        </w:rPr>
      </w:pPr>
      <w:r w:rsidRPr="00B05399">
        <w:rPr>
          <w:rFonts w:eastAsia="Calibri" w:cs="Times New Roman"/>
          <w:color w:val="auto"/>
        </w:rPr>
        <w:lastRenderedPageBreak/>
        <w:t>Članak 57.</w:t>
      </w:r>
      <w:r w:rsidRPr="00B05399">
        <w:rPr>
          <w:rFonts w:eastAsia="Calibri" w:cs="Times New Roman"/>
          <w:color w:val="auto"/>
        </w:rPr>
        <w:br/>
      </w:r>
      <w:r w:rsidRPr="00B05399">
        <w:rPr>
          <w:rFonts w:eastAsia="Calibri" w:cs="Times New Roman"/>
          <w:b/>
          <w:color w:val="auto"/>
        </w:rPr>
        <w:t>(Tumačenje Kolektivnoga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(1) Tumačenje odredbi i praćenje primjene ovoga Kolektivnog ugovora obavljat će povjerenstvo čije članove imenuje Vlada Kantona u dogovoru sa sindikatima, u roku od 60 dana, a koje je sastavljeno od po dva predstavnika sindikata i dva predstavnika poslodavca.</w:t>
      </w:r>
    </w:p>
    <w:p w:rsidR="00711E96" w:rsidRPr="00B05399" w:rsidRDefault="00711E96" w:rsidP="00711E96">
      <w:pPr>
        <w:ind w:firstLine="454"/>
        <w:rPr>
          <w:rFonts w:eastAsia="Calibri" w:cs="Times New Roman"/>
          <w:color w:val="auto"/>
        </w:rPr>
      </w:pPr>
      <w:r w:rsidRPr="00B05399">
        <w:rPr>
          <w:rFonts w:eastAsia="Calibri" w:cs="Times New Roman"/>
          <w:color w:val="auto"/>
        </w:rPr>
        <w:t>(2) Tumačenje odredbi ovoga Kolektivnog ugovora pravomoćno je ako je za to glasala natpolovična većina članova, od kojih je za to glasao najmanje jedan član svake strane potpisnice ovoga Kolektivnog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(3) Na zahtjev jedne od ugovornih strana, povjerenstvo iz stavka (1) ovoga članka obvezano je dati tumačenje odredbi ovoga Kolektivnog ugovora u roku od 30 dana od dana primitka zahtjeva, te je dano tumačenje sastavni dio Kolektivnoga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(4) U slučaju nemogućnosti postizanja konsenzusa u tumačenju pojedinih odredbi ovoga Kolektivnog ugovora, sporna pitanja mogu se dogovorno dostaviti na rješavanje arbitražnome vijeću.</w:t>
      </w:r>
    </w:p>
    <w:p w:rsidR="00711E96" w:rsidRPr="00B05399" w:rsidRDefault="00711E96" w:rsidP="00711E96">
      <w:pPr>
        <w:ind w:firstLine="454"/>
        <w:rPr>
          <w:rFonts w:eastAsia="Calibri" w:cs="Times New Roman"/>
          <w:color w:val="auto"/>
        </w:rPr>
      </w:pPr>
      <w:r w:rsidRPr="00B05399">
        <w:rPr>
          <w:rFonts w:eastAsia="Calibri" w:cs="Times New Roman"/>
          <w:color w:val="auto"/>
        </w:rPr>
        <w:t>(5) Povjerenstvo iz stavka (1) ovoga članka obvezano je donijeti poslovnik povjerenstva u roku od 30 dana od dana imenovanja članova povjerenstva.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58.</w:t>
      </w:r>
      <w:r w:rsidRPr="00B05399">
        <w:rPr>
          <w:rFonts w:eastAsia="Calibri" w:cs="Times New Roman"/>
          <w:b/>
          <w:color w:val="auto"/>
        </w:rPr>
        <w:br/>
        <w:t>(Izmjene i dopune Kolektivnoga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(1) Svaka ugovorna strana može predložiti izmjene i dopune ovoga Kolektivnog ugovora.</w:t>
      </w:r>
    </w:p>
    <w:p w:rsidR="00711E96" w:rsidRPr="00B05399" w:rsidRDefault="00711E96" w:rsidP="00711E96">
      <w:pPr>
        <w:ind w:firstLine="454"/>
        <w:rPr>
          <w:rFonts w:eastAsia="Calibri" w:cs="Times New Roman"/>
          <w:color w:val="auto"/>
        </w:rPr>
      </w:pPr>
      <w:r w:rsidRPr="00B05399">
        <w:rPr>
          <w:rFonts w:eastAsia="Calibri" w:cs="Times New Roman"/>
          <w:color w:val="auto"/>
        </w:rPr>
        <w:t>(2) Ugovorne strane obvezuju se da će u slučaju promjene iznosa plaća i naknada u Zakonu o plaćama i naknadama u tijelima vlasti Kantona Središnja Bosna i podzakonskim aktima, kroz izmjene i dopune pristupiti pregovorima o ugrađivanju tih promjena u ovaj Kolektivni ugovor.</w:t>
      </w:r>
    </w:p>
    <w:p w:rsidR="00711E96" w:rsidRPr="00B05399" w:rsidRDefault="00711E96" w:rsidP="00711E96">
      <w:pPr>
        <w:ind w:firstLine="454"/>
        <w:rPr>
          <w:rFonts w:eastAsia="Calibri" w:cs="Times New Roman"/>
          <w:color w:val="auto"/>
        </w:rPr>
      </w:pPr>
      <w:r w:rsidRPr="00B05399">
        <w:rPr>
          <w:rFonts w:eastAsia="Calibri" w:cs="Times New Roman"/>
          <w:color w:val="auto"/>
        </w:rPr>
        <w:t>(3) Ako se promijene okolnosti koje nisu postojale niti bile poznate u trenutku sklapanja ovoga Kolektivnog ugovora zbog kojih se odredbe ovoga Kolektivnog ugovora ne bi mogle primjenjivati ili bi njihova primjena bila znatno otežana, ugovorne strane su sporazumne da neće jednostrano raskinuti ili prekršiti odredbe ovoga Kolektivnog ugovora, nego će drugoj strani predložiti izmjene ili dopune.</w:t>
      </w:r>
    </w:p>
    <w:p w:rsidR="00711E96" w:rsidRPr="00B05399" w:rsidRDefault="00711E96" w:rsidP="00711E96">
      <w:pPr>
        <w:ind w:firstLine="454"/>
        <w:rPr>
          <w:rFonts w:eastAsia="Calibri" w:cs="Times New Roman"/>
          <w:color w:val="auto"/>
        </w:rPr>
      </w:pPr>
      <w:r w:rsidRPr="00B05399">
        <w:rPr>
          <w:rFonts w:eastAsia="Calibri" w:cs="Times New Roman"/>
          <w:color w:val="auto"/>
        </w:rPr>
        <w:t>(4) Inicijativa za izmjenu i dopunu ovoga Kolektivnog ugovora podnosi se u pisanu obliku, a strana kojoj je upućena inicijativa dužna je odgovoriti odnosno očitovati se o tome u roku od 15 dana od dana primitka inicijative.</w:t>
      </w:r>
    </w:p>
    <w:p w:rsidR="00711E96" w:rsidRPr="00B05399" w:rsidRDefault="00711E96" w:rsidP="00711E96">
      <w:pPr>
        <w:ind w:firstLine="454"/>
        <w:rPr>
          <w:rFonts w:eastAsia="Calibri" w:cs="Times New Roman"/>
          <w:color w:val="auto"/>
        </w:rPr>
      </w:pPr>
      <w:r w:rsidRPr="00B05399">
        <w:rPr>
          <w:rFonts w:eastAsia="Calibri" w:cs="Times New Roman"/>
          <w:color w:val="auto"/>
        </w:rPr>
        <w:t>(5) Ovaj Kolektivni ugovor mijenja se i dopunjuje na način na koji je i donesen, a strane potpisnice ne mogu ga jednostrano raskinuti.</w:t>
      </w:r>
    </w:p>
    <w:p w:rsidR="00711E96" w:rsidRPr="00B05399" w:rsidRDefault="00711E96" w:rsidP="00711E96">
      <w:pPr>
        <w:ind w:firstLine="454"/>
        <w:rPr>
          <w:rFonts w:eastAsia="Calibri" w:cs="Times New Roman"/>
          <w:color w:val="auto"/>
        </w:rPr>
      </w:pPr>
      <w:r w:rsidRPr="00B05399">
        <w:rPr>
          <w:rFonts w:eastAsia="Calibri" w:cs="Times New Roman"/>
          <w:color w:val="auto"/>
        </w:rPr>
        <w:t>(6) Svaka ugovorna strana može pokrenuti postupak izmjene i dopune Kolektivnoga ugovora najkasnije 120 dana prije njegova isteka.</w:t>
      </w:r>
    </w:p>
    <w:p w:rsidR="00711E96" w:rsidRPr="00B05399" w:rsidRDefault="00711E96" w:rsidP="00711E96">
      <w:pPr>
        <w:ind w:firstLine="454"/>
        <w:rPr>
          <w:rFonts w:eastAsia="Calibri" w:cs="Times New Roman"/>
          <w:color w:val="auto"/>
        </w:rPr>
      </w:pPr>
      <w:r w:rsidRPr="00B05399">
        <w:rPr>
          <w:rFonts w:eastAsia="Calibri" w:cs="Times New Roman"/>
          <w:color w:val="auto"/>
        </w:rPr>
        <w:t>(7) Ako nijedna strana ne predloži izmjene i dopune Kolektivnoga ugovora, smatra se da je važenje Kolektivnoga ugovora produljeno za razdoblje na koje je Kolektivni ugovor sklopljen.</w:t>
      </w:r>
    </w:p>
    <w:p w:rsidR="00711E96" w:rsidRPr="00B05399" w:rsidRDefault="00711E96" w:rsidP="00711E96">
      <w:pPr>
        <w:rPr>
          <w:rFonts w:eastAsia="Calibri"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59.</w:t>
      </w:r>
      <w:r w:rsidRPr="00B05399">
        <w:rPr>
          <w:rFonts w:eastAsia="Calibri" w:cs="Times New Roman"/>
          <w:color w:val="auto"/>
        </w:rPr>
        <w:br/>
      </w:r>
      <w:r w:rsidRPr="00B05399">
        <w:rPr>
          <w:rFonts w:eastAsia="Calibri" w:cs="Times New Roman"/>
          <w:b/>
          <w:color w:val="auto"/>
        </w:rPr>
        <w:t>(Rok za donošenje pravilnika</w:t>
      </w:r>
      <w:r w:rsidRPr="00B05399">
        <w:rPr>
          <w:rFonts w:eastAsia="Calibri" w:cs="Times New Roman"/>
          <w:b/>
          <w:color w:val="auto"/>
        </w:rPr>
        <w:br/>
        <w:t>i drugih općih akata škole)</w:t>
      </w:r>
    </w:p>
    <w:p w:rsidR="00711E96" w:rsidRPr="00B05399" w:rsidRDefault="00711E96" w:rsidP="00711E96">
      <w:pPr>
        <w:ind w:firstLine="454"/>
        <w:rPr>
          <w:rFonts w:eastAsia="Calibri" w:cs="Times New Roman"/>
          <w:color w:val="auto"/>
        </w:rPr>
      </w:pPr>
      <w:r w:rsidRPr="00B05399">
        <w:rPr>
          <w:rFonts w:eastAsia="Calibri" w:cs="Times New Roman"/>
          <w:color w:val="auto"/>
        </w:rPr>
        <w:t>Osnovne škole dužne su uskladiti pravilnike o radu i ostale opće akte škole s odredbama Zakona o radu i ovoga Kolektivnog ugovora u roku od 60 dana od dana stupanja na snagu ovoga Kolektivnog ugovora.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60.</w:t>
      </w:r>
      <w:r w:rsidRPr="00B05399">
        <w:rPr>
          <w:rFonts w:eastAsia="Calibri" w:cs="Times New Roman"/>
          <w:color w:val="auto"/>
        </w:rPr>
        <w:br/>
      </w:r>
      <w:r w:rsidRPr="00B05399">
        <w:rPr>
          <w:rFonts w:eastAsia="Calibri" w:cs="Times New Roman"/>
          <w:b/>
          <w:color w:val="auto"/>
        </w:rPr>
        <w:t>(Ravnopravnost spolova)</w:t>
      </w:r>
    </w:p>
    <w:p w:rsidR="00711E96" w:rsidRPr="00B05399" w:rsidRDefault="00711E96" w:rsidP="00711E96">
      <w:pPr>
        <w:ind w:firstLine="454"/>
        <w:rPr>
          <w:rFonts w:eastAsia="Calibri" w:cs="Times New Roman"/>
          <w:color w:val="auto"/>
        </w:rPr>
      </w:pPr>
      <w:r w:rsidRPr="00B05399">
        <w:rPr>
          <w:rFonts w:eastAsia="Calibri" w:cs="Times New Roman"/>
          <w:color w:val="auto"/>
        </w:rPr>
        <w:t>Odredbe ovoga Kolektivnog ugovora odnose se podjednako na ženski i na muški spol, bez obzira na rod imenice upotrijebljene u tekstu Kolektivnoga ugovora.</w:t>
      </w:r>
    </w:p>
    <w:p w:rsidR="00711E96" w:rsidRPr="00B05399" w:rsidRDefault="00711E96" w:rsidP="00711E96">
      <w:pPr>
        <w:rPr>
          <w:rFonts w:eastAsia="Times New Roman" w:cs="Times New Roman"/>
          <w:color w:val="auto"/>
        </w:rPr>
      </w:pPr>
    </w:p>
    <w:p w:rsidR="00711E96" w:rsidRPr="00B05399" w:rsidRDefault="00711E96" w:rsidP="00711E96">
      <w:pPr>
        <w:jc w:val="center"/>
        <w:rPr>
          <w:rFonts w:eastAsia="Calibri" w:cs="Times New Roman"/>
          <w:b/>
          <w:color w:val="auto"/>
        </w:rPr>
      </w:pPr>
      <w:r w:rsidRPr="00B05399">
        <w:rPr>
          <w:rFonts w:eastAsia="Calibri" w:cs="Times New Roman"/>
          <w:color w:val="auto"/>
        </w:rPr>
        <w:t>Članak 61.</w:t>
      </w:r>
      <w:r w:rsidRPr="00B05399">
        <w:rPr>
          <w:rFonts w:eastAsia="Calibri" w:cs="Times New Roman"/>
          <w:color w:val="auto"/>
        </w:rPr>
        <w:br/>
      </w:r>
      <w:r w:rsidRPr="00B05399">
        <w:rPr>
          <w:rFonts w:eastAsia="Calibri" w:cs="Times New Roman"/>
          <w:b/>
          <w:color w:val="auto"/>
        </w:rPr>
        <w:t>(Objava)</w:t>
      </w:r>
    </w:p>
    <w:p w:rsidR="00711E96" w:rsidRPr="00B05399" w:rsidRDefault="00711E96" w:rsidP="00711E96">
      <w:pPr>
        <w:ind w:firstLine="454"/>
        <w:rPr>
          <w:rFonts w:eastAsia="Calibri" w:cs="Times New Roman"/>
          <w:b/>
          <w:color w:val="auto"/>
        </w:rPr>
      </w:pPr>
      <w:r w:rsidRPr="00B05399">
        <w:rPr>
          <w:rFonts w:eastAsia="Calibri" w:cs="Times New Roman"/>
          <w:color w:val="auto"/>
        </w:rPr>
        <w:t>Ovaj Kolektivni ugovor objavit će se u „Službenim novinama Kantona Središnja Bosna“.</w:t>
      </w:r>
    </w:p>
    <w:p w:rsidR="00711E96" w:rsidRPr="00B05399" w:rsidRDefault="00711E96" w:rsidP="00711E96">
      <w:pPr>
        <w:rPr>
          <w:rFonts w:eastAsia="Times New Roman" w:cs="Times New Roman"/>
          <w:color w:val="auto"/>
        </w:rPr>
      </w:pPr>
    </w:p>
    <w:p w:rsidR="00711E96" w:rsidRPr="00B05399" w:rsidRDefault="00711E96" w:rsidP="00711E96">
      <w:pPr>
        <w:rPr>
          <w:rFonts w:eastAsia="Times New Roman" w:cs="Times New Roman"/>
          <w:color w:val="auto"/>
        </w:rPr>
      </w:pPr>
    </w:p>
    <w:tbl>
      <w:tblPr>
        <w:tblW w:w="4196" w:type="dxa"/>
        <w:tblCellMar>
          <w:left w:w="28" w:type="dxa"/>
          <w:right w:w="28" w:type="dxa"/>
        </w:tblCellMar>
        <w:tblLook w:val="04A0" w:firstRow="1" w:lastRow="0" w:firstColumn="1" w:lastColumn="0" w:noHBand="0" w:noVBand="1"/>
      </w:tblPr>
      <w:tblGrid>
        <w:gridCol w:w="1928"/>
        <w:gridCol w:w="2268"/>
      </w:tblGrid>
      <w:tr w:rsidR="00711E96" w:rsidRPr="00B05399" w:rsidTr="007C2749">
        <w:trPr>
          <w:trHeight w:val="20"/>
        </w:trPr>
        <w:tc>
          <w:tcPr>
            <w:tcW w:w="1928" w:type="dxa"/>
            <w:vAlign w:val="bottom"/>
            <w:hideMark/>
          </w:tcPr>
          <w:p w:rsidR="00711E96" w:rsidRPr="00B05399" w:rsidRDefault="00711E96" w:rsidP="007C2749">
            <w:pPr>
              <w:jc w:val="center"/>
              <w:rPr>
                <w:rFonts w:eastAsia="Calibri" w:cs="Times New Roman"/>
                <w:color w:val="auto"/>
              </w:rPr>
            </w:pPr>
            <w:r w:rsidRPr="00B05399">
              <w:rPr>
                <w:rFonts w:eastAsia="Calibri" w:cs="Times New Roman"/>
                <w:color w:val="auto"/>
              </w:rPr>
              <w:t>Broj: 01-11.6-2537/23</w:t>
            </w:r>
            <w:r w:rsidRPr="00B05399">
              <w:rPr>
                <w:rFonts w:eastAsia="Calibri" w:cs="Times New Roman"/>
                <w:color w:val="auto"/>
              </w:rPr>
              <w:br/>
              <w:t>6. travnja 2023.</w:t>
            </w:r>
            <w:r w:rsidRPr="00B05399">
              <w:rPr>
                <w:rFonts w:eastAsia="Calibri" w:cs="Times New Roman"/>
                <w:color w:val="auto"/>
              </w:rPr>
              <w:br/>
              <w:t>Travnik</w:t>
            </w:r>
          </w:p>
        </w:tc>
        <w:tc>
          <w:tcPr>
            <w:tcW w:w="2268" w:type="dxa"/>
            <w:vAlign w:val="bottom"/>
            <w:hideMark/>
          </w:tcPr>
          <w:p w:rsidR="00711E96" w:rsidRPr="00B05399" w:rsidRDefault="00711E96" w:rsidP="007C2749">
            <w:pPr>
              <w:jc w:val="center"/>
              <w:rPr>
                <w:rFonts w:eastAsia="Calibri" w:cs="Times New Roman"/>
                <w:color w:val="auto"/>
              </w:rPr>
            </w:pPr>
            <w:r w:rsidRPr="00B05399">
              <w:rPr>
                <w:rFonts w:eastAsia="Calibri" w:cs="Times New Roman"/>
                <w:b/>
                <w:color w:val="auto"/>
                <w:w w:val="90"/>
              </w:rPr>
              <w:t>VLADA KANTONA</w:t>
            </w:r>
            <w:r w:rsidRPr="00B05399">
              <w:rPr>
                <w:rFonts w:eastAsia="Calibri" w:cs="Times New Roman"/>
                <w:b/>
                <w:color w:val="auto"/>
                <w:w w:val="90"/>
              </w:rPr>
              <w:br/>
              <w:t>SREDIŠNJA BOSNA</w:t>
            </w:r>
            <w:r w:rsidRPr="00B05399">
              <w:rPr>
                <w:rFonts w:eastAsia="Calibri" w:cs="Times New Roman"/>
                <w:b/>
                <w:color w:val="auto"/>
              </w:rPr>
              <w:br/>
            </w:r>
            <w:r w:rsidRPr="00B05399">
              <w:rPr>
                <w:rFonts w:eastAsia="Calibri" w:cs="Times New Roman"/>
                <w:color w:val="auto"/>
              </w:rPr>
              <w:t>PREDSJEDNIK</w:t>
            </w:r>
            <w:r w:rsidRPr="00B05399">
              <w:rPr>
                <w:rFonts w:eastAsia="Calibri" w:cs="Times New Roman"/>
                <w:color w:val="auto"/>
              </w:rPr>
              <w:br/>
              <w:t>VLADE KANTONA</w:t>
            </w:r>
            <w:r w:rsidRPr="00B05399">
              <w:rPr>
                <w:rFonts w:eastAsia="Calibri" w:cs="Times New Roman"/>
                <w:color w:val="auto"/>
              </w:rPr>
              <w:br/>
              <w:t>Tahir Lendo, v. r.</w:t>
            </w:r>
          </w:p>
        </w:tc>
      </w:tr>
      <w:tr w:rsidR="00711E96" w:rsidRPr="00B05399" w:rsidTr="007C2749">
        <w:trPr>
          <w:trHeight w:val="20"/>
        </w:trPr>
        <w:tc>
          <w:tcPr>
            <w:tcW w:w="1928" w:type="dxa"/>
          </w:tcPr>
          <w:p w:rsidR="00711E96" w:rsidRPr="00B05399" w:rsidRDefault="00711E96" w:rsidP="007C2749">
            <w:pPr>
              <w:rPr>
                <w:rFonts w:eastAsia="Calibri" w:cs="Times New Roman"/>
                <w:color w:val="auto"/>
              </w:rPr>
            </w:pPr>
          </w:p>
        </w:tc>
        <w:tc>
          <w:tcPr>
            <w:tcW w:w="2268" w:type="dxa"/>
            <w:vAlign w:val="bottom"/>
          </w:tcPr>
          <w:p w:rsidR="00711E96" w:rsidRPr="00B05399" w:rsidRDefault="00711E96" w:rsidP="007C2749">
            <w:pPr>
              <w:jc w:val="center"/>
              <w:rPr>
                <w:rFonts w:eastAsia="Calibri" w:cs="Times New Roman"/>
                <w:color w:val="auto"/>
              </w:rPr>
            </w:pPr>
          </w:p>
        </w:tc>
      </w:tr>
      <w:tr w:rsidR="00711E96" w:rsidRPr="00B05399" w:rsidTr="007C2749">
        <w:trPr>
          <w:trHeight w:val="20"/>
        </w:trPr>
        <w:tc>
          <w:tcPr>
            <w:tcW w:w="1928" w:type="dxa"/>
            <w:vAlign w:val="bottom"/>
            <w:hideMark/>
          </w:tcPr>
          <w:p w:rsidR="00711E96" w:rsidRPr="00B05399" w:rsidRDefault="00711E96" w:rsidP="007C2749">
            <w:pPr>
              <w:jc w:val="center"/>
              <w:rPr>
                <w:rFonts w:eastAsia="Calibri" w:cs="Times New Roman"/>
                <w:color w:val="auto"/>
              </w:rPr>
            </w:pPr>
            <w:r w:rsidRPr="00B05399">
              <w:rPr>
                <w:rFonts w:eastAsia="Calibri" w:cs="Times New Roman"/>
                <w:color w:val="auto"/>
              </w:rPr>
              <w:t>Broj: 16/3</w:t>
            </w:r>
            <w:r w:rsidRPr="00B05399">
              <w:rPr>
                <w:rFonts w:eastAsia="Calibri" w:cs="Times New Roman"/>
                <w:color w:val="auto"/>
              </w:rPr>
              <w:br/>
              <w:t>12. travnja 2023.</w:t>
            </w:r>
            <w:r w:rsidRPr="00B05399">
              <w:rPr>
                <w:rFonts w:eastAsia="Calibri" w:cs="Times New Roman"/>
                <w:color w:val="auto"/>
              </w:rPr>
              <w:br/>
              <w:t>Travnik</w:t>
            </w:r>
          </w:p>
        </w:tc>
        <w:tc>
          <w:tcPr>
            <w:tcW w:w="2268" w:type="dxa"/>
            <w:vAlign w:val="bottom"/>
            <w:hideMark/>
          </w:tcPr>
          <w:p w:rsidR="00711E96" w:rsidRPr="00B05399" w:rsidRDefault="00711E96" w:rsidP="007C2749">
            <w:pPr>
              <w:jc w:val="center"/>
              <w:rPr>
                <w:rFonts w:eastAsia="Calibri" w:cs="Times New Roman"/>
                <w:b/>
                <w:color w:val="auto"/>
              </w:rPr>
            </w:pPr>
            <w:r w:rsidRPr="00B05399">
              <w:rPr>
                <w:rFonts w:eastAsia="Calibri" w:cs="Times New Roman"/>
                <w:b/>
                <w:color w:val="auto"/>
                <w:w w:val="90"/>
              </w:rPr>
              <w:t>NEOVISNI SINDIKAT</w:t>
            </w:r>
            <w:r w:rsidRPr="00B05399">
              <w:rPr>
                <w:rFonts w:eastAsia="Calibri" w:cs="Times New Roman"/>
                <w:b/>
                <w:color w:val="auto"/>
                <w:w w:val="90"/>
              </w:rPr>
              <w:br/>
              <w:t>UPOSLENIH</w:t>
            </w:r>
            <w:r w:rsidRPr="00B05399">
              <w:rPr>
                <w:rFonts w:eastAsia="Calibri" w:cs="Times New Roman"/>
                <w:b/>
                <w:color w:val="auto"/>
                <w:w w:val="90"/>
              </w:rPr>
              <w:br/>
              <w:t>U OSNOVNIM ŠKOLAMA</w:t>
            </w:r>
            <w:r w:rsidRPr="00B05399">
              <w:rPr>
                <w:rFonts w:eastAsia="Calibri" w:cs="Times New Roman"/>
                <w:b/>
                <w:color w:val="auto"/>
                <w:w w:val="90"/>
              </w:rPr>
              <w:br/>
              <w:t>KANTONA</w:t>
            </w:r>
            <w:r w:rsidRPr="00B05399">
              <w:rPr>
                <w:rFonts w:eastAsia="Calibri" w:cs="Times New Roman"/>
                <w:b/>
                <w:color w:val="auto"/>
                <w:w w:val="90"/>
              </w:rPr>
              <w:br/>
            </w:r>
            <w:r w:rsidRPr="00B05399">
              <w:rPr>
                <w:rFonts w:eastAsia="Calibri" w:cs="Times New Roman"/>
                <w:b/>
                <w:color w:val="auto"/>
                <w:w w:val="90"/>
              </w:rPr>
              <w:lastRenderedPageBreak/>
              <w:t>SREDIŠNJA BOSNA</w:t>
            </w:r>
            <w:r w:rsidRPr="00B05399">
              <w:rPr>
                <w:rFonts w:eastAsia="Calibri" w:cs="Times New Roman"/>
                <w:b/>
                <w:color w:val="auto"/>
              </w:rPr>
              <w:br/>
            </w:r>
            <w:r w:rsidRPr="00B05399">
              <w:rPr>
                <w:rFonts w:eastAsia="Calibri" w:cs="Times New Roman"/>
                <w:color w:val="auto"/>
              </w:rPr>
              <w:t>PREDSJEDNIK</w:t>
            </w:r>
            <w:r w:rsidRPr="00B05399">
              <w:rPr>
                <w:rFonts w:eastAsia="Calibri" w:cs="Times New Roman"/>
                <w:color w:val="auto"/>
              </w:rPr>
              <w:br/>
              <w:t>Goran Puletić, v. r.</w:t>
            </w:r>
          </w:p>
        </w:tc>
      </w:tr>
      <w:tr w:rsidR="00711E96" w:rsidRPr="00B05399" w:rsidTr="007C2749">
        <w:trPr>
          <w:trHeight w:val="20"/>
        </w:trPr>
        <w:tc>
          <w:tcPr>
            <w:tcW w:w="1928" w:type="dxa"/>
          </w:tcPr>
          <w:p w:rsidR="00711E96" w:rsidRPr="00B05399" w:rsidRDefault="00711E96" w:rsidP="007C2749">
            <w:pPr>
              <w:rPr>
                <w:rFonts w:eastAsia="Calibri" w:cs="Times New Roman"/>
                <w:color w:val="auto"/>
              </w:rPr>
            </w:pPr>
          </w:p>
        </w:tc>
        <w:tc>
          <w:tcPr>
            <w:tcW w:w="2268" w:type="dxa"/>
            <w:vAlign w:val="bottom"/>
          </w:tcPr>
          <w:p w:rsidR="00711E96" w:rsidRPr="00B05399" w:rsidRDefault="00711E96" w:rsidP="007C2749">
            <w:pPr>
              <w:jc w:val="center"/>
              <w:rPr>
                <w:rFonts w:eastAsia="Calibri" w:cs="Times New Roman"/>
                <w:color w:val="auto"/>
              </w:rPr>
            </w:pPr>
          </w:p>
        </w:tc>
      </w:tr>
      <w:tr w:rsidR="00711E96" w:rsidRPr="00B05399" w:rsidTr="007C2749">
        <w:trPr>
          <w:trHeight w:val="20"/>
        </w:trPr>
        <w:tc>
          <w:tcPr>
            <w:tcW w:w="1928" w:type="dxa"/>
            <w:vAlign w:val="bottom"/>
            <w:hideMark/>
          </w:tcPr>
          <w:p w:rsidR="00711E96" w:rsidRPr="00B05399" w:rsidRDefault="00711E96" w:rsidP="007C2749">
            <w:pPr>
              <w:jc w:val="center"/>
              <w:rPr>
                <w:rFonts w:eastAsia="Calibri" w:cs="Times New Roman"/>
                <w:color w:val="auto"/>
              </w:rPr>
            </w:pPr>
            <w:r w:rsidRPr="00B05399">
              <w:rPr>
                <w:rFonts w:eastAsia="Calibri" w:cs="Times New Roman"/>
                <w:color w:val="auto"/>
              </w:rPr>
              <w:t>Broj: 21/23</w:t>
            </w:r>
            <w:r w:rsidRPr="00B05399">
              <w:rPr>
                <w:rFonts w:eastAsia="Calibri" w:cs="Times New Roman"/>
                <w:color w:val="auto"/>
              </w:rPr>
              <w:br/>
              <w:t>12. travnja 2023.</w:t>
            </w:r>
            <w:r w:rsidRPr="00B05399">
              <w:rPr>
                <w:rFonts w:eastAsia="Calibri" w:cs="Times New Roman"/>
                <w:color w:val="auto"/>
              </w:rPr>
              <w:br/>
              <w:t>Travnik</w:t>
            </w:r>
          </w:p>
        </w:tc>
        <w:tc>
          <w:tcPr>
            <w:tcW w:w="2268" w:type="dxa"/>
            <w:vAlign w:val="bottom"/>
            <w:hideMark/>
          </w:tcPr>
          <w:p w:rsidR="00711E96" w:rsidRPr="00B05399" w:rsidRDefault="00711E96" w:rsidP="007C2749">
            <w:pPr>
              <w:jc w:val="center"/>
              <w:rPr>
                <w:rFonts w:eastAsia="Calibri" w:cs="Times New Roman"/>
                <w:b/>
                <w:color w:val="auto"/>
              </w:rPr>
            </w:pPr>
            <w:r w:rsidRPr="00B05399">
              <w:rPr>
                <w:rFonts w:eastAsia="Calibri" w:cs="Times New Roman"/>
                <w:b/>
                <w:color w:val="auto"/>
                <w:w w:val="90"/>
              </w:rPr>
              <w:t>NEZAVISNI</w:t>
            </w:r>
            <w:r w:rsidRPr="00B05399">
              <w:rPr>
                <w:rFonts w:eastAsia="Calibri" w:cs="Times New Roman"/>
                <w:b/>
                <w:color w:val="auto"/>
                <w:w w:val="90"/>
              </w:rPr>
              <w:br/>
              <w:t>SAMOSTALNI SINDIKAT</w:t>
            </w:r>
            <w:r w:rsidRPr="00B05399">
              <w:rPr>
                <w:rFonts w:eastAsia="Calibri" w:cs="Times New Roman"/>
                <w:b/>
                <w:color w:val="auto"/>
                <w:w w:val="90"/>
              </w:rPr>
              <w:br/>
              <w:t>OSNOVNOG OBRAZOVANJA</w:t>
            </w:r>
            <w:r w:rsidRPr="00B05399">
              <w:rPr>
                <w:rFonts w:eastAsia="Calibri" w:cs="Times New Roman"/>
                <w:b/>
                <w:color w:val="auto"/>
                <w:w w:val="90"/>
              </w:rPr>
              <w:br/>
              <w:t>I ODGOJA</w:t>
            </w:r>
            <w:r w:rsidRPr="00B05399">
              <w:rPr>
                <w:rFonts w:eastAsia="Calibri" w:cs="Times New Roman"/>
                <w:b/>
                <w:color w:val="auto"/>
                <w:w w:val="90"/>
              </w:rPr>
              <w:br/>
              <w:t>SREDNJOBOSANSKOG</w:t>
            </w:r>
            <w:r w:rsidRPr="00B05399">
              <w:rPr>
                <w:rFonts w:eastAsia="Calibri" w:cs="Times New Roman"/>
                <w:b/>
                <w:color w:val="auto"/>
                <w:w w:val="90"/>
              </w:rPr>
              <w:br/>
              <w:t>KANTONA</w:t>
            </w:r>
            <w:r w:rsidRPr="00B05399">
              <w:rPr>
                <w:rFonts w:eastAsia="Calibri" w:cs="Times New Roman"/>
                <w:b/>
                <w:color w:val="auto"/>
              </w:rPr>
              <w:br/>
            </w:r>
            <w:r w:rsidRPr="00B05399">
              <w:rPr>
                <w:rFonts w:eastAsia="Calibri" w:cs="Times New Roman"/>
                <w:color w:val="auto"/>
              </w:rPr>
              <w:t>PREDSJEDNIK</w:t>
            </w:r>
            <w:r w:rsidRPr="00B05399">
              <w:rPr>
                <w:rFonts w:eastAsia="Calibri" w:cs="Times New Roman"/>
                <w:color w:val="auto"/>
              </w:rPr>
              <w:br/>
              <w:t>Muhamed Pajić, v. r.</w:t>
            </w:r>
          </w:p>
        </w:tc>
      </w:tr>
    </w:tbl>
    <w:p w:rsidR="001157DF" w:rsidRDefault="001157DF"/>
    <w:sectPr w:rsidR="00115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6"/>
    <w:rsid w:val="001157DF"/>
    <w:rsid w:val="00711E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B0F0"/>
  <w15:chartTrackingRefBased/>
  <w15:docId w15:val="{706DE622-FDFC-4558-9421-BB4A51A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96"/>
    <w:pPr>
      <w:spacing w:after="0" w:line="240" w:lineRule="auto"/>
      <w:jc w:val="both"/>
    </w:pPr>
    <w:rPr>
      <w:rFonts w:ascii="Times New Roman" w:hAnsi="Times New Roman"/>
      <w:color w:val="231F1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7759</Words>
  <Characters>44228</Characters>
  <Application>Microsoft Office Word</Application>
  <DocSecurity>0</DocSecurity>
  <Lines>368</Lines>
  <Paragraphs>103</Paragraphs>
  <ScaleCrop>false</ScaleCrop>
  <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2023-05-05T11:11:00Z</dcterms:created>
  <dcterms:modified xsi:type="dcterms:W3CDTF">2023-05-05T11:12:00Z</dcterms:modified>
</cp:coreProperties>
</file>