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9B" w:rsidRPr="00C95C63" w:rsidRDefault="00716F9B" w:rsidP="00716F9B">
      <w:pPr>
        <w:rPr>
          <w:rFonts w:eastAsia="Calibri" w:cs="Times New Roman"/>
          <w:color w:val="auto"/>
        </w:rPr>
      </w:pPr>
    </w:p>
    <w:p w:rsidR="00716F9B" w:rsidRPr="00C95C63" w:rsidRDefault="00716F9B" w:rsidP="00716F9B">
      <w:pPr>
        <w:rPr>
          <w:rFonts w:eastAsia="Calibri" w:cs="Times New Roman"/>
          <w:color w:val="auto"/>
        </w:rPr>
      </w:pPr>
      <w:bookmarkStart w:id="0" w:name="_GoBack"/>
      <w:bookmarkEnd w:id="0"/>
      <w:r w:rsidRPr="00C95C63">
        <w:rPr>
          <w:rFonts w:eastAsia="Calibri" w:cs="Times New Roman"/>
          <w:color w:val="auto"/>
        </w:rPr>
        <w:tab/>
        <w:t>Na temelju članka 137., stavaka 3. i 4. članka 138. i članka 182. Zakona o radu („Službene novine Federacije Bosne i Hercegovine“, broj: 26/16 i 89/18) te članka 57.Kolektivnog ugovora za djelatnost osnovnog školstva u Kantonu Središnja Bosna, broj 01-11.6-418/20 od 4. lipnja 2020. („Službene novine Kantona Središnja Bosna“, broj 9/20), Neovisni sindikat uposlenih u osnovnim školama Kantona Središnja Bosna i Nezavisni samostalni sindikat osnovnog obrazovanja i odgoja Srednjobosanskog kantona, kao predstavnici reprezentativnih sindikata, članova sindikata u osnovnim školama u Kantonu Središnja Bosna, i Vlada Kantona Središnja Bosna, kao predstavnik poslodavca, sklapaju</w:t>
      </w:r>
    </w:p>
    <w:p w:rsidR="00716F9B" w:rsidRPr="00C95C63" w:rsidRDefault="00716F9B" w:rsidP="00716F9B">
      <w:pPr>
        <w:rPr>
          <w:rFonts w:eastAsia="Calibri" w:cs="Times New Roman"/>
          <w:color w:val="auto"/>
        </w:rPr>
      </w:pPr>
    </w:p>
    <w:p w:rsidR="00716F9B" w:rsidRPr="00C95C63" w:rsidRDefault="00716F9B" w:rsidP="00716F9B">
      <w:pPr>
        <w:rPr>
          <w:rFonts w:eastAsia="Calibri" w:cs="Times New Roman"/>
          <w:color w:val="auto"/>
        </w:rPr>
      </w:pPr>
    </w:p>
    <w:p w:rsidR="00716F9B" w:rsidRPr="00C95C63" w:rsidRDefault="00716F9B" w:rsidP="00716F9B">
      <w:pPr>
        <w:keepNext/>
        <w:autoSpaceDE w:val="0"/>
        <w:autoSpaceDN w:val="0"/>
        <w:adjustRightInd w:val="0"/>
        <w:jc w:val="center"/>
        <w:outlineLvl w:val="0"/>
        <w:rPr>
          <w:rFonts w:eastAsia="Calibri" w:cs="Times New Roman"/>
          <w:b/>
          <w:bCs/>
          <w:color w:val="0D0D0D"/>
        </w:rPr>
      </w:pPr>
      <w:r w:rsidRPr="00C95C63">
        <w:rPr>
          <w:rFonts w:eastAsia="Calibri" w:cs="Times New Roman"/>
          <w:b/>
          <w:bCs/>
          <w:color w:val="0D0D0D"/>
        </w:rPr>
        <w:t>A N E K S</w:t>
      </w:r>
      <w:r w:rsidRPr="00C95C63">
        <w:rPr>
          <w:rFonts w:eastAsia="Calibri" w:cs="Times New Roman"/>
          <w:b/>
          <w:bCs/>
          <w:color w:val="0D0D0D"/>
        </w:rPr>
        <w:br/>
        <w:t>KOLEKTIVNOG UGOVORA</w:t>
      </w:r>
      <w:r w:rsidRPr="00C95C63">
        <w:rPr>
          <w:rFonts w:eastAsia="Calibri" w:cs="Times New Roman"/>
          <w:b/>
          <w:bCs/>
          <w:color w:val="0D0D0D"/>
        </w:rPr>
        <w:br/>
        <w:t>ZA DJELATNOST OSNOVNOG ŠKOLSTVA</w:t>
      </w:r>
      <w:r w:rsidRPr="00C95C63">
        <w:rPr>
          <w:rFonts w:eastAsia="Calibri" w:cs="Times New Roman"/>
          <w:b/>
          <w:bCs/>
          <w:color w:val="0D0D0D"/>
        </w:rPr>
        <w:br/>
        <w:t>U KANTONU SREDIŠNJA BOSNA</w:t>
      </w:r>
    </w:p>
    <w:p w:rsidR="00716F9B" w:rsidRPr="00C95C63" w:rsidRDefault="00716F9B" w:rsidP="00716F9B">
      <w:pPr>
        <w:rPr>
          <w:rFonts w:eastAsia="Calibri" w:cs="Times New Roman"/>
          <w:color w:val="auto"/>
        </w:rPr>
      </w:pPr>
    </w:p>
    <w:p w:rsidR="00716F9B" w:rsidRPr="00C95C63" w:rsidRDefault="00716F9B" w:rsidP="00716F9B">
      <w:pPr>
        <w:rPr>
          <w:rFonts w:eastAsia="Calibri" w:cs="Times New Roman"/>
          <w:color w:val="auto"/>
        </w:rPr>
      </w:pPr>
    </w:p>
    <w:p w:rsidR="00716F9B" w:rsidRPr="00C95C63" w:rsidRDefault="00716F9B" w:rsidP="00716F9B">
      <w:pPr>
        <w:jc w:val="center"/>
        <w:rPr>
          <w:rFonts w:eastAsia="Calibri" w:cs="Times New Roman"/>
          <w:color w:val="auto"/>
          <w:lang w:val="bs-Latn-BA"/>
        </w:rPr>
      </w:pPr>
      <w:r w:rsidRPr="00C95C63">
        <w:rPr>
          <w:rFonts w:eastAsia="Calibri" w:cs="Times New Roman"/>
          <w:color w:val="auto"/>
        </w:rPr>
        <w:t>Članak 1.</w:t>
      </w:r>
      <w:r w:rsidRPr="00C95C63">
        <w:rPr>
          <w:rFonts w:eastAsia="Calibri" w:cs="Times New Roman"/>
          <w:color w:val="auto"/>
        </w:rPr>
        <w:br/>
      </w:r>
      <w:r w:rsidRPr="00C95C63">
        <w:rPr>
          <w:rFonts w:eastAsia="Calibri" w:cs="Times New Roman"/>
          <w:b/>
          <w:color w:val="auto"/>
          <w:lang w:val="bs-Latn-BA"/>
        </w:rPr>
        <w:t>(Dopuna članka)</w:t>
      </w:r>
    </w:p>
    <w:p w:rsidR="00716F9B" w:rsidRPr="00C95C63" w:rsidRDefault="00716F9B" w:rsidP="00716F9B">
      <w:pPr>
        <w:jc w:val="left"/>
        <w:rPr>
          <w:rFonts w:eastAsia="Calibri" w:cs="Times New Roman"/>
          <w:color w:val="auto"/>
        </w:rPr>
      </w:pPr>
      <w:r w:rsidRPr="00C95C63">
        <w:rPr>
          <w:rFonts w:eastAsia="Calibri" w:cs="Times New Roman"/>
          <w:color w:val="auto"/>
        </w:rPr>
        <w:tab/>
        <w:t>U članku 35. Kolektivnog ugovora za djelatnost osnovnog školstva u Kantonu Središnja Bosna, broj 01-11.6-418/20 od 4. lipnja 2020. („Službene novine Kantona Središnja Bosna“, broj 9/20) dodaje se stavak (5), koji glasi:</w:t>
      </w:r>
      <w:r w:rsidRPr="00C95C63">
        <w:rPr>
          <w:rFonts w:eastAsia="Calibri" w:cs="Times New Roman"/>
          <w:color w:val="auto"/>
        </w:rPr>
        <w:br/>
      </w:r>
      <w:r w:rsidRPr="00C95C63">
        <w:rPr>
          <w:rFonts w:eastAsia="Calibri" w:cs="Times New Roman"/>
          <w:color w:val="auto"/>
        </w:rPr>
        <w:tab/>
        <w:t>„(5) U slučaju potrebe održavanja nastave na daljinu, prekovremeni sati obračunavaju se sukladno 40-satnom radnom tjednu, bez uvećanja.“</w:t>
      </w:r>
    </w:p>
    <w:p w:rsidR="00716F9B" w:rsidRPr="00C95C63" w:rsidRDefault="00716F9B" w:rsidP="00716F9B">
      <w:pPr>
        <w:contextualSpacing/>
        <w:rPr>
          <w:rFonts w:eastAsia="Calibri" w:cs="Times New Roman"/>
          <w:color w:val="auto"/>
          <w:lang w:val="hr-BA"/>
        </w:rPr>
      </w:pPr>
    </w:p>
    <w:p w:rsidR="00716F9B" w:rsidRPr="00C95C63" w:rsidRDefault="00716F9B" w:rsidP="00716F9B">
      <w:pPr>
        <w:jc w:val="center"/>
        <w:rPr>
          <w:rFonts w:eastAsia="Calibri" w:cs="Times New Roman"/>
          <w:b/>
          <w:color w:val="auto"/>
          <w:lang w:val="hr-BA"/>
        </w:rPr>
      </w:pPr>
      <w:r w:rsidRPr="00C95C63">
        <w:rPr>
          <w:rFonts w:eastAsia="Calibri" w:cs="Times New Roman"/>
          <w:color w:val="auto"/>
        </w:rPr>
        <w:t>Članak 2.</w:t>
      </w:r>
      <w:r w:rsidRPr="00C95C63">
        <w:rPr>
          <w:rFonts w:eastAsia="Calibri" w:cs="Times New Roman"/>
          <w:color w:val="auto"/>
        </w:rPr>
        <w:br/>
      </w:r>
      <w:r w:rsidRPr="00C95C63">
        <w:rPr>
          <w:rFonts w:eastAsia="Calibri" w:cs="Times New Roman"/>
          <w:b/>
          <w:color w:val="auto"/>
          <w:lang w:val="hr-BA"/>
        </w:rPr>
        <w:t>(Stupanje na snagu)</w:t>
      </w:r>
    </w:p>
    <w:p w:rsidR="00716F9B" w:rsidRPr="00C95C63" w:rsidRDefault="00716F9B" w:rsidP="00716F9B">
      <w:pPr>
        <w:rPr>
          <w:rFonts w:eastAsia="Calibri" w:cs="Times New Roman"/>
          <w:color w:val="auto"/>
          <w:lang w:val="bs-Latn-BA"/>
        </w:rPr>
      </w:pPr>
      <w:r w:rsidRPr="00C95C63">
        <w:rPr>
          <w:rFonts w:eastAsia="Calibri" w:cs="Times New Roman"/>
          <w:color w:val="auto"/>
          <w:lang w:val="bs-Latn-BA"/>
        </w:rPr>
        <w:tab/>
        <w:t xml:space="preserve">Ovaj </w:t>
      </w:r>
      <w:r w:rsidRPr="00C95C63">
        <w:rPr>
          <w:rFonts w:eastAsia="Calibri" w:cs="Times New Roman"/>
          <w:color w:val="auto"/>
        </w:rPr>
        <w:t>Aneks</w:t>
      </w:r>
      <w:r>
        <w:rPr>
          <w:rFonts w:eastAsia="Calibri" w:cs="Times New Roman"/>
          <w:color w:val="auto"/>
        </w:rPr>
        <w:t xml:space="preserve"> </w:t>
      </w:r>
      <w:r w:rsidRPr="00C95C63">
        <w:rPr>
          <w:rFonts w:eastAsia="Calibri" w:cs="Times New Roman"/>
          <w:color w:val="auto"/>
        </w:rPr>
        <w:t>Kolektivnog ugovora za djelatnost osnovnog školstva u Kantonu Središnja Bosna stupa na snagu danom potpisivanja, a primjenjuje se od 16. ožujka 2020. godine,</w:t>
      </w:r>
      <w:r w:rsidRPr="00C95C63">
        <w:rPr>
          <w:rFonts w:eastAsia="Calibri" w:cs="Times New Roman"/>
          <w:color w:val="auto"/>
          <w:lang w:val="bs-Latn-BA"/>
        </w:rPr>
        <w:t xml:space="preserve"> dok postoji potreba održavanja nastave na daljinu.</w:t>
      </w:r>
    </w:p>
    <w:p w:rsidR="00716F9B" w:rsidRPr="00C95C63" w:rsidRDefault="00716F9B" w:rsidP="00716F9B">
      <w:pPr>
        <w:rPr>
          <w:rFonts w:eastAsia="Calibri" w:cs="Times New Roman"/>
          <w:color w:val="auto"/>
          <w:lang w:val="bs-Latn-BA"/>
        </w:rPr>
      </w:pPr>
    </w:p>
    <w:p w:rsidR="00716F9B" w:rsidRPr="00C95C63" w:rsidRDefault="00716F9B" w:rsidP="00716F9B">
      <w:pPr>
        <w:rPr>
          <w:rFonts w:eastAsia="Calibri" w:cs="Times New Roman"/>
          <w:color w:val="auto"/>
          <w:lang w:val="bs-Latn-BA"/>
        </w:rPr>
      </w:pPr>
    </w:p>
    <w:tbl>
      <w:tblPr>
        <w:tblW w:w="96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716F9B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Broj: 01-11.6-419/20</w:t>
            </w:r>
          </w:p>
        </w:tc>
        <w:tc>
          <w:tcPr>
            <w:tcW w:w="6803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VLADA KANTONA SREDIŠNJA BOSNA</w:t>
            </w:r>
          </w:p>
        </w:tc>
      </w:tr>
      <w:tr w:rsidR="00716F9B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4. lipnja 2020.</w:t>
            </w:r>
          </w:p>
        </w:tc>
        <w:tc>
          <w:tcPr>
            <w:tcW w:w="6803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PREDSJEDNIK VLADE KANTONA</w:t>
            </w:r>
          </w:p>
        </w:tc>
      </w:tr>
      <w:tr w:rsidR="00716F9B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Travnik</w:t>
            </w:r>
          </w:p>
        </w:tc>
        <w:tc>
          <w:tcPr>
            <w:tcW w:w="6803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Tahir</w:t>
            </w:r>
            <w:r>
              <w:rPr>
                <w:rFonts w:eastAsia="Calibri" w:cs="Times New Roman"/>
                <w:color w:val="auto"/>
              </w:rPr>
              <w:t xml:space="preserve"> </w:t>
            </w:r>
            <w:r w:rsidRPr="00C95C63">
              <w:rPr>
                <w:rFonts w:eastAsia="Calibri" w:cs="Times New Roman"/>
                <w:color w:val="auto"/>
              </w:rPr>
              <w:t>Lendo, v. r.</w:t>
            </w:r>
          </w:p>
        </w:tc>
      </w:tr>
      <w:tr w:rsidR="00716F9B" w:rsidRPr="00C95C63" w:rsidTr="00947EE9">
        <w:trPr>
          <w:trHeight w:val="20"/>
        </w:trPr>
        <w:tc>
          <w:tcPr>
            <w:tcW w:w="2835" w:type="dxa"/>
          </w:tcPr>
          <w:p w:rsidR="00716F9B" w:rsidRPr="00C95C63" w:rsidRDefault="00716F9B" w:rsidP="00947EE9">
            <w:pPr>
              <w:rPr>
                <w:rFonts w:eastAsia="Calibri" w:cs="Times New Roman"/>
                <w:color w:val="auto"/>
              </w:rPr>
            </w:pPr>
          </w:p>
        </w:tc>
        <w:tc>
          <w:tcPr>
            <w:tcW w:w="6803" w:type="dxa"/>
            <w:vAlign w:val="bottom"/>
          </w:tcPr>
          <w:p w:rsidR="00716F9B" w:rsidRPr="00C95C63" w:rsidRDefault="00716F9B" w:rsidP="00947EE9">
            <w:pPr>
              <w:rPr>
                <w:rFonts w:eastAsia="Calibri" w:cs="Times New Roman"/>
                <w:color w:val="auto"/>
              </w:rPr>
            </w:pPr>
          </w:p>
        </w:tc>
      </w:tr>
      <w:tr w:rsidR="00716F9B" w:rsidRPr="00C95C63" w:rsidTr="00947EE9">
        <w:trPr>
          <w:trHeight w:val="20"/>
        </w:trPr>
        <w:tc>
          <w:tcPr>
            <w:tcW w:w="2835" w:type="dxa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6803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NEOVISNI SINDIKAT</w:t>
            </w:r>
          </w:p>
          <w:p w:rsidR="00716F9B" w:rsidRPr="00C95C63" w:rsidRDefault="00716F9B" w:rsidP="00947EE9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UPOSLENIH U OSNOVNIM ŠKOLAMA</w:t>
            </w:r>
          </w:p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KANTONA SREDIŠNJA BOSNA</w:t>
            </w:r>
          </w:p>
        </w:tc>
      </w:tr>
      <w:tr w:rsidR="00716F9B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4. lipnja 2020.</w:t>
            </w:r>
          </w:p>
        </w:tc>
        <w:tc>
          <w:tcPr>
            <w:tcW w:w="6803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PREDSJEDNIK</w:t>
            </w:r>
          </w:p>
        </w:tc>
      </w:tr>
      <w:tr w:rsidR="00716F9B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Travnik</w:t>
            </w:r>
          </w:p>
        </w:tc>
        <w:tc>
          <w:tcPr>
            <w:tcW w:w="6803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Goran Puletić, v. r.</w:t>
            </w:r>
          </w:p>
        </w:tc>
      </w:tr>
      <w:tr w:rsidR="00716F9B" w:rsidRPr="00C95C63" w:rsidTr="00947EE9">
        <w:trPr>
          <w:trHeight w:val="20"/>
        </w:trPr>
        <w:tc>
          <w:tcPr>
            <w:tcW w:w="2835" w:type="dxa"/>
          </w:tcPr>
          <w:p w:rsidR="00716F9B" w:rsidRPr="00C95C63" w:rsidRDefault="00716F9B" w:rsidP="00947EE9">
            <w:pPr>
              <w:rPr>
                <w:rFonts w:eastAsia="Calibri" w:cs="Times New Roman"/>
                <w:color w:val="auto"/>
              </w:rPr>
            </w:pPr>
          </w:p>
        </w:tc>
        <w:tc>
          <w:tcPr>
            <w:tcW w:w="6803" w:type="dxa"/>
          </w:tcPr>
          <w:p w:rsidR="00716F9B" w:rsidRPr="00C95C63" w:rsidRDefault="00716F9B" w:rsidP="00947EE9">
            <w:pPr>
              <w:rPr>
                <w:rFonts w:eastAsia="Calibri" w:cs="Times New Roman"/>
                <w:color w:val="auto"/>
              </w:rPr>
            </w:pPr>
          </w:p>
        </w:tc>
      </w:tr>
      <w:tr w:rsidR="00716F9B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Broj: 35/20</w:t>
            </w:r>
          </w:p>
        </w:tc>
        <w:tc>
          <w:tcPr>
            <w:tcW w:w="6803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NEZAVISNI SAMOSTALNI SINDIKAT</w:t>
            </w:r>
          </w:p>
          <w:p w:rsidR="00716F9B" w:rsidRPr="00C95C63" w:rsidRDefault="00716F9B" w:rsidP="00947EE9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OSNOVNOG OBRAZOVANJA I ODGOJA</w:t>
            </w:r>
          </w:p>
          <w:p w:rsidR="00716F9B" w:rsidRPr="00C95C63" w:rsidRDefault="00716F9B" w:rsidP="00947EE9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SREDNJOBOSANSKOG KANTONA</w:t>
            </w:r>
          </w:p>
        </w:tc>
      </w:tr>
      <w:tr w:rsidR="00716F9B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4. lipnja 2020.</w:t>
            </w:r>
          </w:p>
        </w:tc>
        <w:tc>
          <w:tcPr>
            <w:tcW w:w="6803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PREDSJEDNIK</w:t>
            </w:r>
          </w:p>
        </w:tc>
      </w:tr>
      <w:tr w:rsidR="00716F9B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Travnik</w:t>
            </w:r>
          </w:p>
        </w:tc>
        <w:tc>
          <w:tcPr>
            <w:tcW w:w="6803" w:type="dxa"/>
            <w:vAlign w:val="bottom"/>
            <w:hideMark/>
          </w:tcPr>
          <w:p w:rsidR="00716F9B" w:rsidRPr="00C95C63" w:rsidRDefault="00716F9B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Muhamed Pajić, v. r.</w:t>
            </w:r>
          </w:p>
        </w:tc>
      </w:tr>
    </w:tbl>
    <w:p w:rsidR="00716F9B" w:rsidRDefault="00716F9B" w:rsidP="00716F9B">
      <w:pPr>
        <w:rPr>
          <w:rFonts w:eastAsia="Calibri" w:cs="Times New Roman"/>
          <w:color w:val="auto"/>
        </w:rPr>
      </w:pPr>
    </w:p>
    <w:p w:rsidR="00716F9B" w:rsidRDefault="00716F9B" w:rsidP="00716F9B">
      <w:pPr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br w:type="page"/>
      </w:r>
    </w:p>
    <w:p w:rsidR="00930E85" w:rsidRDefault="00930E85"/>
    <w:sectPr w:rsidR="0093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B"/>
    <w:rsid w:val="00716F9B"/>
    <w:rsid w:val="0093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FBBD-CF45-4CD8-8060-62C7130F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9B"/>
    <w:pPr>
      <w:spacing w:after="0" w:line="240" w:lineRule="auto"/>
      <w:jc w:val="both"/>
    </w:pPr>
    <w:rPr>
      <w:rFonts w:ascii="Times New Roman" w:hAnsi="Times New Roman"/>
      <w:color w:val="231F1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2022-03-23T08:21:00Z</dcterms:created>
  <dcterms:modified xsi:type="dcterms:W3CDTF">2022-03-23T08:22:00Z</dcterms:modified>
</cp:coreProperties>
</file>